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D" w:rsidRDefault="004227AD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FA0" w:rsidRPr="000E0FA0" w:rsidRDefault="000E0FA0" w:rsidP="000E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0E0FA0" w:rsidRPr="000E0FA0" w:rsidRDefault="000E0FA0" w:rsidP="000E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>учреждение «Детский сад компенсирующего вида № 23 «</w:t>
      </w:r>
      <w:proofErr w:type="spellStart"/>
      <w:r w:rsidRPr="000E0FA0">
        <w:rPr>
          <w:rFonts w:ascii="Times New Roman" w:hAnsi="Times New Roman" w:cs="Times New Roman"/>
          <w:b/>
          <w:sz w:val="28"/>
          <w:szCs w:val="28"/>
        </w:rPr>
        <w:t>Дельфинчик</w:t>
      </w:r>
      <w:proofErr w:type="spellEnd"/>
      <w:r w:rsidRPr="000E0FA0">
        <w:rPr>
          <w:rFonts w:ascii="Times New Roman" w:hAnsi="Times New Roman" w:cs="Times New Roman"/>
          <w:b/>
          <w:sz w:val="28"/>
          <w:szCs w:val="28"/>
        </w:rPr>
        <w:t>»»</w:t>
      </w:r>
    </w:p>
    <w:p w:rsidR="000E0FA0" w:rsidRPr="000E0FA0" w:rsidRDefault="000E0FA0" w:rsidP="000E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0E0FA0">
        <w:rPr>
          <w:rFonts w:ascii="Times New Roman" w:hAnsi="Times New Roman" w:cs="Times New Roman"/>
          <w:b/>
          <w:sz w:val="28"/>
          <w:szCs w:val="28"/>
        </w:rPr>
        <w:t>Искитима</w:t>
      </w:r>
      <w:proofErr w:type="spellEnd"/>
      <w:r w:rsidRPr="000E0FA0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</w:t>
      </w:r>
    </w:p>
    <w:p w:rsidR="000E0FA0" w:rsidRPr="000E0FA0" w:rsidRDefault="000E0FA0" w:rsidP="000E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A0" w:rsidRPr="000E0FA0" w:rsidRDefault="000E0FA0" w:rsidP="000E0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FA0" w:rsidRPr="000E0FA0" w:rsidRDefault="000E0FA0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E0FA0" w:rsidRPr="000E0FA0" w:rsidRDefault="000E0FA0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>Заведующий</w:t>
      </w:r>
    </w:p>
    <w:p w:rsidR="000E0FA0" w:rsidRPr="000E0FA0" w:rsidRDefault="000E0FA0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>МАДОУ № 23 «</w:t>
      </w:r>
      <w:proofErr w:type="spellStart"/>
      <w:r w:rsidRPr="000E0FA0">
        <w:rPr>
          <w:rFonts w:ascii="Times New Roman" w:hAnsi="Times New Roman" w:cs="Times New Roman"/>
          <w:b/>
          <w:sz w:val="28"/>
          <w:szCs w:val="28"/>
        </w:rPr>
        <w:t>Дельфинчик</w:t>
      </w:r>
      <w:proofErr w:type="spellEnd"/>
      <w:r w:rsidRPr="000E0FA0">
        <w:rPr>
          <w:rFonts w:ascii="Times New Roman" w:hAnsi="Times New Roman" w:cs="Times New Roman"/>
          <w:b/>
          <w:sz w:val="28"/>
          <w:szCs w:val="28"/>
        </w:rPr>
        <w:t>»</w:t>
      </w:r>
    </w:p>
    <w:p w:rsidR="000E0FA0" w:rsidRPr="000E0FA0" w:rsidRDefault="000E0FA0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FA0">
        <w:rPr>
          <w:rFonts w:ascii="Times New Roman" w:hAnsi="Times New Roman" w:cs="Times New Roman"/>
          <w:b/>
          <w:sz w:val="28"/>
          <w:szCs w:val="28"/>
        </w:rPr>
        <w:t>_____________О. А. Казакова</w:t>
      </w:r>
    </w:p>
    <w:p w:rsidR="004227AD" w:rsidRDefault="004227AD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7AD" w:rsidRDefault="004227AD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C54727" w:rsidRDefault="00F11042" w:rsidP="00F110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1042" w:rsidRPr="00C54727" w:rsidRDefault="00F11042" w:rsidP="000A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727">
        <w:rPr>
          <w:rFonts w:ascii="Times New Roman" w:hAnsi="Times New Roman" w:cs="Times New Roman"/>
          <w:b/>
          <w:sz w:val="32"/>
          <w:szCs w:val="32"/>
        </w:rPr>
        <w:t>Рабочая программа старшей группы «</w:t>
      </w:r>
      <w:r w:rsidR="000A0A00">
        <w:rPr>
          <w:rFonts w:ascii="Times New Roman" w:hAnsi="Times New Roman" w:cs="Times New Roman"/>
          <w:b/>
          <w:sz w:val="32"/>
          <w:szCs w:val="32"/>
        </w:rPr>
        <w:t>Колосок</w:t>
      </w:r>
      <w:r w:rsidRPr="00C54727">
        <w:rPr>
          <w:rFonts w:ascii="Times New Roman" w:hAnsi="Times New Roman" w:cs="Times New Roman"/>
          <w:b/>
          <w:sz w:val="32"/>
          <w:szCs w:val="32"/>
        </w:rPr>
        <w:t>»</w:t>
      </w:r>
    </w:p>
    <w:p w:rsidR="00F11042" w:rsidRPr="00C54727" w:rsidRDefault="00F11042" w:rsidP="000A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727">
        <w:rPr>
          <w:rFonts w:ascii="Times New Roman" w:hAnsi="Times New Roman" w:cs="Times New Roman"/>
          <w:b/>
          <w:sz w:val="32"/>
          <w:szCs w:val="32"/>
        </w:rPr>
        <w:t>на 20</w:t>
      </w:r>
      <w:r w:rsidR="000A0A00">
        <w:rPr>
          <w:rFonts w:ascii="Times New Roman" w:hAnsi="Times New Roman" w:cs="Times New Roman"/>
          <w:b/>
          <w:sz w:val="32"/>
          <w:szCs w:val="32"/>
        </w:rPr>
        <w:t>20</w:t>
      </w:r>
      <w:r w:rsidRPr="00C54727">
        <w:rPr>
          <w:rFonts w:ascii="Times New Roman" w:hAnsi="Times New Roman" w:cs="Times New Roman"/>
          <w:b/>
          <w:sz w:val="32"/>
          <w:szCs w:val="32"/>
        </w:rPr>
        <w:t>-202</w:t>
      </w:r>
      <w:r w:rsidR="000A0A00">
        <w:rPr>
          <w:rFonts w:ascii="Times New Roman" w:hAnsi="Times New Roman" w:cs="Times New Roman"/>
          <w:b/>
          <w:sz w:val="32"/>
          <w:szCs w:val="32"/>
        </w:rPr>
        <w:t>1</w:t>
      </w:r>
      <w:r w:rsidRPr="00C547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54727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C54727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C54727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F11042" w:rsidRPr="00C54727" w:rsidRDefault="00F11042" w:rsidP="00F110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1042" w:rsidRPr="00C54727" w:rsidRDefault="00F11042" w:rsidP="00F110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F1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1042" w:rsidRPr="00F11042" w:rsidRDefault="00F11042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042">
        <w:rPr>
          <w:rFonts w:ascii="Times New Roman" w:hAnsi="Times New Roman" w:cs="Times New Roman"/>
          <w:b/>
          <w:sz w:val="28"/>
          <w:szCs w:val="28"/>
        </w:rPr>
        <w:t xml:space="preserve"> Воспитатели: </w:t>
      </w:r>
      <w:r w:rsidR="000A0A00">
        <w:rPr>
          <w:rFonts w:ascii="Times New Roman" w:hAnsi="Times New Roman" w:cs="Times New Roman"/>
          <w:b/>
          <w:sz w:val="28"/>
          <w:szCs w:val="28"/>
        </w:rPr>
        <w:t>Гарина Н.В.</w:t>
      </w:r>
    </w:p>
    <w:p w:rsidR="00F11042" w:rsidRPr="00F11042" w:rsidRDefault="00F11042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0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0A0A00">
        <w:rPr>
          <w:rFonts w:ascii="Times New Roman" w:hAnsi="Times New Roman" w:cs="Times New Roman"/>
          <w:b/>
          <w:sz w:val="28"/>
          <w:szCs w:val="28"/>
        </w:rPr>
        <w:t>Траут</w:t>
      </w:r>
      <w:proofErr w:type="spellEnd"/>
      <w:r w:rsidR="000A0A00">
        <w:rPr>
          <w:rFonts w:ascii="Times New Roman" w:hAnsi="Times New Roman" w:cs="Times New Roman"/>
          <w:b/>
          <w:sz w:val="28"/>
          <w:szCs w:val="28"/>
        </w:rPr>
        <w:t xml:space="preserve"> А. Ю.</w:t>
      </w:r>
    </w:p>
    <w:p w:rsidR="00C54727" w:rsidRDefault="00C54727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FA0" w:rsidRDefault="000E0FA0" w:rsidP="000E0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9C" w:rsidRPr="00CF526E" w:rsidRDefault="0021389C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26E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="008F05D3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CF526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Y="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418"/>
        <w:gridCol w:w="1138"/>
      </w:tblGrid>
      <w:tr w:rsidR="0021389C" w:rsidRPr="00E27CEA" w:rsidTr="00E27CEA">
        <w:trPr>
          <w:trHeight w:hRule="exact" w:val="435"/>
        </w:trPr>
        <w:tc>
          <w:tcPr>
            <w:tcW w:w="9427" w:type="dxa"/>
            <w:gridSpan w:val="3"/>
          </w:tcPr>
          <w:p w:rsidR="0021389C" w:rsidRPr="00E27CEA" w:rsidRDefault="0021389C" w:rsidP="00E27C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ЦЕЛЕВОЙ РАЗДЕЛ</w:t>
            </w:r>
          </w:p>
        </w:tc>
      </w:tr>
      <w:tr w:rsidR="0021389C" w:rsidRPr="00E27CEA" w:rsidTr="00181FCF">
        <w:trPr>
          <w:trHeight w:hRule="exact" w:val="284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21389C" w:rsidRPr="004D108F" w:rsidRDefault="004D108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4122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389C" w:rsidRPr="00E27CEA" w:rsidTr="00E27CEA">
        <w:trPr>
          <w:trHeight w:hRule="exact" w:val="337"/>
        </w:trPr>
        <w:tc>
          <w:tcPr>
            <w:tcW w:w="871" w:type="dxa"/>
          </w:tcPr>
          <w:p w:rsidR="0021389C" w:rsidRPr="004D108F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1.1.</w:t>
            </w:r>
            <w:r w:rsidR="004D108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Цели и задачи по реализации Программы</w:t>
            </w:r>
          </w:p>
        </w:tc>
        <w:tc>
          <w:tcPr>
            <w:tcW w:w="1138" w:type="dxa"/>
          </w:tcPr>
          <w:p w:rsidR="0021389C" w:rsidRPr="004122C5" w:rsidRDefault="00454CF6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Start"/>
            <w:r w:rsidR="0021389C"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22C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21389C" w:rsidRPr="00E27CEA" w:rsidTr="0021389C">
        <w:trPr>
          <w:trHeight w:hRule="exact" w:val="334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4122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389C" w:rsidRPr="00E27CEA" w:rsidTr="00E72631">
        <w:trPr>
          <w:trHeight w:hRule="exact" w:val="584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Возрастные особенности детей, воспитывающихся в старшей группе.</w:t>
            </w: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0168" w:rsidRPr="00E27CEA" w:rsidTr="000E4B4F">
        <w:trPr>
          <w:trHeight w:hRule="exact" w:val="713"/>
        </w:trPr>
        <w:tc>
          <w:tcPr>
            <w:tcW w:w="871" w:type="dxa"/>
          </w:tcPr>
          <w:p w:rsidR="00A90168" w:rsidRPr="00E27CEA" w:rsidRDefault="00A90168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1.1.4.</w:t>
            </w:r>
          </w:p>
        </w:tc>
        <w:tc>
          <w:tcPr>
            <w:tcW w:w="7418" w:type="dxa"/>
          </w:tcPr>
          <w:p w:rsidR="00A90168" w:rsidRPr="00E27CEA" w:rsidRDefault="00A90168" w:rsidP="00E27CE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Характеристики особенностей развития детей с ОВЗ</w:t>
            </w:r>
            <w:r w:rsidR="00D852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старшей </w:t>
            </w:r>
            <w:r w:rsidRPr="00E27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группы №1 « </w:t>
            </w:r>
            <w:r w:rsidR="006C0682">
              <w:rPr>
                <w:rFonts w:ascii="Times New Roman" w:hAnsi="Times New Roman" w:cs="Times New Roman"/>
                <w:bCs/>
                <w:sz w:val="26"/>
                <w:szCs w:val="26"/>
              </w:rPr>
              <w:t>Колосок</w:t>
            </w:r>
            <w:r w:rsidRPr="00E27CE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A90168" w:rsidRPr="00E27CEA" w:rsidRDefault="00A90168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A90168" w:rsidRPr="00E27CEA" w:rsidRDefault="00F37487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 xml:space="preserve">тр. </w:t>
            </w:r>
            <w:r w:rsidR="004122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1389C" w:rsidRPr="00E27CEA" w:rsidTr="00E27CEA">
        <w:trPr>
          <w:trHeight w:hRule="exact" w:val="979"/>
        </w:trPr>
        <w:tc>
          <w:tcPr>
            <w:tcW w:w="871" w:type="dxa"/>
          </w:tcPr>
          <w:p w:rsidR="0021389C" w:rsidRPr="00CD07E3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7E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A90168"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D07E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Значимые для разработки и реализа</w:t>
            </w:r>
            <w:r w:rsidR="000E4B4F" w:rsidRPr="00E27CEA">
              <w:rPr>
                <w:rFonts w:ascii="Times New Roman" w:hAnsi="Times New Roman" w:cs="Times New Roman"/>
                <w:sz w:val="26"/>
                <w:szCs w:val="26"/>
              </w:rPr>
              <w:t>ции рабочей программы, характе</w:t>
            </w: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ристики (индивидуальные, климати</w:t>
            </w:r>
            <w:r w:rsidR="000E4B4F" w:rsidRPr="00E27CEA">
              <w:rPr>
                <w:rFonts w:ascii="Times New Roman" w:hAnsi="Times New Roman" w:cs="Times New Roman"/>
                <w:sz w:val="26"/>
                <w:szCs w:val="26"/>
              </w:rPr>
              <w:t>ческие, демографические, нацио</w:t>
            </w: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нально - культурные и другие)</w:t>
            </w: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389C" w:rsidRPr="00E27CEA" w:rsidTr="0021389C">
        <w:trPr>
          <w:trHeight w:hRule="exact" w:val="326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</w:t>
            </w:r>
            <w:r w:rsidR="000E4B4F"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A90168"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 детьми</w:t>
            </w:r>
          </w:p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22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389C" w:rsidRPr="00E27CEA" w:rsidTr="00E27CEA">
        <w:trPr>
          <w:trHeight w:hRule="exact" w:val="395"/>
        </w:trPr>
        <w:tc>
          <w:tcPr>
            <w:tcW w:w="9427" w:type="dxa"/>
            <w:gridSpan w:val="3"/>
          </w:tcPr>
          <w:p w:rsidR="0021389C" w:rsidRPr="00E27CEA" w:rsidRDefault="0021389C" w:rsidP="00E27C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СОДЕРЖАТЕЛЬНЫЙ РАЗДЕЛ</w:t>
            </w:r>
          </w:p>
        </w:tc>
      </w:tr>
      <w:tr w:rsidR="0021389C" w:rsidRPr="00E27CEA" w:rsidTr="00E27CEA">
        <w:trPr>
          <w:trHeight w:hRule="exact" w:val="662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2.1.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образовательной деятельности в соответствии </w:t>
            </w:r>
            <w:proofErr w:type="gramStart"/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27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образовательными областями</w:t>
            </w: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389C" w:rsidRPr="00E27CEA" w:rsidTr="00181FCF">
        <w:trPr>
          <w:trHeight w:hRule="exact" w:val="335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7418" w:type="dxa"/>
          </w:tcPr>
          <w:p w:rsidR="0021389C" w:rsidRPr="00E27CEA" w:rsidRDefault="000E4B4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Формы работы с детьми.</w:t>
            </w:r>
          </w:p>
        </w:tc>
        <w:tc>
          <w:tcPr>
            <w:tcW w:w="1138" w:type="dxa"/>
          </w:tcPr>
          <w:p w:rsidR="0021389C" w:rsidRPr="00E27CEA" w:rsidRDefault="003440E2" w:rsidP="0089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  <w:r w:rsidR="008900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389C" w:rsidRPr="00E27CEA" w:rsidTr="00181FCF">
        <w:trPr>
          <w:trHeight w:hRule="exact" w:val="283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7418" w:type="dxa"/>
          </w:tcPr>
          <w:p w:rsidR="0021389C" w:rsidRPr="00E27CEA" w:rsidRDefault="000E4B4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Виды деятельности в группе</w:t>
            </w:r>
          </w:p>
        </w:tc>
        <w:tc>
          <w:tcPr>
            <w:tcW w:w="1138" w:type="dxa"/>
          </w:tcPr>
          <w:p w:rsidR="0021389C" w:rsidRPr="00E27CEA" w:rsidRDefault="00F37487" w:rsidP="0089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тр.2</w:t>
            </w:r>
            <w:r w:rsidR="008900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389C" w:rsidRPr="00E27CEA" w:rsidTr="00181FCF">
        <w:trPr>
          <w:trHeight w:hRule="exact" w:val="273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7418" w:type="dxa"/>
          </w:tcPr>
          <w:p w:rsidR="0021389C" w:rsidRPr="00E27CEA" w:rsidRDefault="000E4B4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proofErr w:type="gramEnd"/>
            <w:r w:rsidRPr="00E27CEA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138" w:type="dxa"/>
          </w:tcPr>
          <w:p w:rsidR="0021389C" w:rsidRPr="00E27CEA" w:rsidRDefault="0021389C" w:rsidP="0089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00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389C" w:rsidRPr="00E27CEA" w:rsidTr="00181FCF">
        <w:trPr>
          <w:trHeight w:hRule="exact" w:val="575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</w:p>
        </w:tc>
        <w:tc>
          <w:tcPr>
            <w:tcW w:w="7418" w:type="dxa"/>
          </w:tcPr>
          <w:p w:rsidR="0021389C" w:rsidRPr="00E27CEA" w:rsidRDefault="000E4B4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Способы и направления поддержки детской инициативы в освоении образовательной программы.</w:t>
            </w:r>
          </w:p>
        </w:tc>
        <w:tc>
          <w:tcPr>
            <w:tcW w:w="1138" w:type="dxa"/>
          </w:tcPr>
          <w:p w:rsidR="0021389C" w:rsidRPr="00CD07E3" w:rsidRDefault="00454CF6" w:rsidP="0089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389C" w:rsidRPr="00454CF6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00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1389C" w:rsidRPr="00E27CEA" w:rsidTr="00E72631">
        <w:trPr>
          <w:trHeight w:hRule="exact" w:val="323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CF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418" w:type="dxa"/>
          </w:tcPr>
          <w:p w:rsidR="0021389C" w:rsidRPr="00E27CEA" w:rsidRDefault="000E4B4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детского сада с </w:t>
            </w: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семьѐй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8" w:type="dxa"/>
          </w:tcPr>
          <w:p w:rsidR="0021389C" w:rsidRPr="00E27CEA" w:rsidRDefault="0021389C" w:rsidP="0089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CF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00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1389C" w:rsidRPr="00E27CEA" w:rsidTr="0021389C">
        <w:trPr>
          <w:trHeight w:hRule="exact" w:val="398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CF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7418" w:type="dxa"/>
          </w:tcPr>
          <w:p w:rsidR="0021389C" w:rsidRPr="00E27CEA" w:rsidRDefault="000E4B4F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Организация коррекционно-развивающей работы с детьми старшей группы</w:t>
            </w:r>
          </w:p>
        </w:tc>
        <w:tc>
          <w:tcPr>
            <w:tcW w:w="1138" w:type="dxa"/>
          </w:tcPr>
          <w:p w:rsidR="0021389C" w:rsidRPr="00E27CEA" w:rsidRDefault="0021389C" w:rsidP="00AC6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389C" w:rsidRPr="00E27CEA" w:rsidTr="001C215A">
        <w:trPr>
          <w:trHeight w:hRule="exact" w:val="323"/>
        </w:trPr>
        <w:tc>
          <w:tcPr>
            <w:tcW w:w="9427" w:type="dxa"/>
            <w:gridSpan w:val="3"/>
          </w:tcPr>
          <w:p w:rsidR="0021389C" w:rsidRPr="00E27CEA" w:rsidRDefault="0021389C" w:rsidP="00E27C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ОРГАНИЗАЦИОННЫЙ РАЗДЕЛ</w:t>
            </w:r>
          </w:p>
        </w:tc>
      </w:tr>
      <w:tr w:rsidR="0021389C" w:rsidRPr="00E27CEA" w:rsidTr="00E72631">
        <w:trPr>
          <w:trHeight w:hRule="exact" w:val="253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3.1.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условия реализации-программы</w:t>
            </w:r>
          </w:p>
        </w:tc>
        <w:tc>
          <w:tcPr>
            <w:tcW w:w="1138" w:type="dxa"/>
          </w:tcPr>
          <w:p w:rsidR="0021389C" w:rsidRPr="00E27CEA" w:rsidRDefault="0021389C" w:rsidP="00F374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21389C" w:rsidRPr="00E27CEA" w:rsidTr="00E27CEA">
        <w:trPr>
          <w:trHeight w:hRule="exact" w:val="567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3.2.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развивающей предметно - пространственной среды.</w:t>
            </w:r>
          </w:p>
        </w:tc>
        <w:tc>
          <w:tcPr>
            <w:tcW w:w="1138" w:type="dxa"/>
          </w:tcPr>
          <w:p w:rsidR="0021389C" w:rsidRPr="00E27CEA" w:rsidRDefault="0021389C" w:rsidP="00412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389C" w:rsidRPr="00E27CEA" w:rsidTr="00181FCF">
        <w:trPr>
          <w:trHeight w:hRule="exact" w:val="383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3.3.</w:t>
            </w:r>
          </w:p>
        </w:tc>
        <w:tc>
          <w:tcPr>
            <w:tcW w:w="7418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Организация режима пребывания детей в ДОУ.</w:t>
            </w:r>
          </w:p>
        </w:tc>
        <w:tc>
          <w:tcPr>
            <w:tcW w:w="1138" w:type="dxa"/>
          </w:tcPr>
          <w:p w:rsidR="0021389C" w:rsidRPr="00E27CEA" w:rsidRDefault="0021389C" w:rsidP="00614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21389C" w:rsidRPr="00E27CEA" w:rsidTr="00181FCF">
        <w:trPr>
          <w:trHeight w:hRule="exact" w:val="559"/>
        </w:trPr>
        <w:tc>
          <w:tcPr>
            <w:tcW w:w="871" w:type="dxa"/>
          </w:tcPr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3.4.</w:t>
            </w:r>
          </w:p>
        </w:tc>
        <w:tc>
          <w:tcPr>
            <w:tcW w:w="7418" w:type="dxa"/>
          </w:tcPr>
          <w:p w:rsidR="0021389C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 реализации Программы по образовательным областям</w:t>
            </w:r>
          </w:p>
          <w:p w:rsidR="00E72631" w:rsidRDefault="00E72631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631" w:rsidRDefault="00E72631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631" w:rsidRPr="00E27CEA" w:rsidRDefault="00E72631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26E" w:rsidRPr="00E27CEA" w:rsidRDefault="00CF526E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89C" w:rsidRPr="00E27CEA" w:rsidRDefault="0021389C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21389C" w:rsidRPr="00E27CEA" w:rsidRDefault="0021389C" w:rsidP="00614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E2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D07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74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57D34" w:rsidRPr="00E27CEA" w:rsidTr="001C215A">
        <w:trPr>
          <w:trHeight w:hRule="exact" w:val="301"/>
        </w:trPr>
        <w:tc>
          <w:tcPr>
            <w:tcW w:w="871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418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ПРИЛОЖЕНИЯ</w:t>
            </w:r>
          </w:p>
        </w:tc>
        <w:tc>
          <w:tcPr>
            <w:tcW w:w="1138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7D34" w:rsidRPr="00E27CEA" w:rsidTr="001C215A">
        <w:trPr>
          <w:trHeight w:hRule="exact" w:val="291"/>
        </w:trPr>
        <w:tc>
          <w:tcPr>
            <w:tcW w:w="871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№1</w:t>
            </w:r>
          </w:p>
        </w:tc>
        <w:tc>
          <w:tcPr>
            <w:tcW w:w="7418" w:type="dxa"/>
          </w:tcPr>
          <w:p w:rsidR="00C57D34" w:rsidRPr="00E27CEA" w:rsidRDefault="003440E2" w:rsidP="00E726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Календарно – </w:t>
            </w:r>
            <w:r w:rsidR="00E72631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 и перспективное </w:t>
            </w:r>
            <w:r w:rsidRPr="00E27CEA">
              <w:rPr>
                <w:rFonts w:ascii="Times New Roman" w:hAnsi="Times New Roman" w:cs="Times New Roman"/>
                <w:sz w:val="26"/>
                <w:szCs w:val="26"/>
              </w:rPr>
              <w:t>планирование</w:t>
            </w:r>
          </w:p>
        </w:tc>
        <w:tc>
          <w:tcPr>
            <w:tcW w:w="1138" w:type="dxa"/>
          </w:tcPr>
          <w:p w:rsidR="00C57D34" w:rsidRPr="00E72631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D34" w:rsidRPr="00E27CEA" w:rsidTr="00181FCF">
        <w:trPr>
          <w:trHeight w:hRule="exact" w:val="249"/>
        </w:trPr>
        <w:tc>
          <w:tcPr>
            <w:tcW w:w="871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№2</w:t>
            </w:r>
          </w:p>
        </w:tc>
        <w:tc>
          <w:tcPr>
            <w:tcW w:w="7418" w:type="dxa"/>
          </w:tcPr>
          <w:p w:rsidR="00E72631" w:rsidRDefault="00E72631" w:rsidP="00E726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Парциальная программа «</w:t>
            </w:r>
            <w:r w:rsidR="00F11042" w:rsidRPr="00F11042">
              <w:rPr>
                <w:rFonts w:ascii="Times New Roman" w:hAnsi="Times New Roman" w:cs="Times New Roman"/>
                <w:sz w:val="26"/>
                <w:szCs w:val="26"/>
              </w:rPr>
              <w:t>Твоя, безопасность, малыш!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C57D34" w:rsidRPr="001C215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D34" w:rsidRPr="00E27CEA" w:rsidTr="00E27CEA">
        <w:trPr>
          <w:trHeight w:hRule="exact" w:val="349"/>
        </w:trPr>
        <w:tc>
          <w:tcPr>
            <w:tcW w:w="871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№3</w:t>
            </w:r>
          </w:p>
        </w:tc>
        <w:tc>
          <w:tcPr>
            <w:tcW w:w="7418" w:type="dxa"/>
          </w:tcPr>
          <w:p w:rsidR="00E72631" w:rsidRPr="00E27CEA" w:rsidRDefault="00F11042" w:rsidP="00F110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42">
              <w:rPr>
                <w:rFonts w:ascii="Times New Roman" w:hAnsi="Times New Roman" w:cs="Times New Roman"/>
                <w:sz w:val="26"/>
                <w:szCs w:val="26"/>
              </w:rPr>
              <w:t>План работы с родителями.</w:t>
            </w:r>
          </w:p>
        </w:tc>
        <w:tc>
          <w:tcPr>
            <w:tcW w:w="1138" w:type="dxa"/>
          </w:tcPr>
          <w:p w:rsidR="00C57D34" w:rsidRPr="00E27CEA" w:rsidRDefault="00C57D34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631" w:rsidRPr="00E27CEA" w:rsidTr="00E27CEA">
        <w:trPr>
          <w:trHeight w:hRule="exact" w:val="349"/>
        </w:trPr>
        <w:tc>
          <w:tcPr>
            <w:tcW w:w="871" w:type="dxa"/>
          </w:tcPr>
          <w:p w:rsidR="00E72631" w:rsidRPr="00E27CEA" w:rsidRDefault="00E72631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EA">
              <w:rPr>
                <w:rFonts w:ascii="Times New Roman" w:hAnsi="Times New Roman" w:cs="Times New Roman"/>
                <w:b/>
                <w:sz w:val="26"/>
                <w:szCs w:val="26"/>
              </w:rPr>
              <w:t>№4</w:t>
            </w:r>
          </w:p>
        </w:tc>
        <w:tc>
          <w:tcPr>
            <w:tcW w:w="7418" w:type="dxa"/>
          </w:tcPr>
          <w:p w:rsidR="00E72631" w:rsidRPr="00E27CEA" w:rsidRDefault="00F11042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042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Pr="00F11042">
              <w:rPr>
                <w:rFonts w:ascii="Times New Roman" w:hAnsi="Times New Roman" w:cs="Times New Roman"/>
                <w:sz w:val="26"/>
                <w:szCs w:val="26"/>
              </w:rPr>
              <w:t>–развивающая работа в старшей группе</w:t>
            </w:r>
          </w:p>
        </w:tc>
        <w:tc>
          <w:tcPr>
            <w:tcW w:w="1138" w:type="dxa"/>
          </w:tcPr>
          <w:p w:rsidR="00E72631" w:rsidRPr="00E27CEA" w:rsidRDefault="00E72631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042" w:rsidRPr="00E27CEA" w:rsidTr="006A1430">
        <w:trPr>
          <w:trHeight w:hRule="exact" w:val="85"/>
        </w:trPr>
        <w:tc>
          <w:tcPr>
            <w:tcW w:w="871" w:type="dxa"/>
            <w:tcBorders>
              <w:bottom w:val="single" w:sz="4" w:space="0" w:color="auto"/>
            </w:tcBorders>
          </w:tcPr>
          <w:p w:rsidR="00F11042" w:rsidRDefault="00F11042" w:rsidP="00E27C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F11042" w:rsidRDefault="00F11042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11042" w:rsidRPr="00E27CEA" w:rsidRDefault="00F11042" w:rsidP="00E27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4727" w:rsidRDefault="00C54727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27" w:rsidRDefault="00C54727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27" w:rsidRDefault="00C54727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27" w:rsidRDefault="00C54727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27" w:rsidRDefault="00C54727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27" w:rsidRDefault="00C54727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15C" w:rsidRPr="00C57D34" w:rsidRDefault="00EC715C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D34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EC715C" w:rsidRPr="00C57D34" w:rsidRDefault="00EC715C" w:rsidP="00E27C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D34">
        <w:rPr>
          <w:rFonts w:ascii="Times New Roman" w:hAnsi="Times New Roman" w:cs="Times New Roman"/>
          <w:b/>
          <w:sz w:val="28"/>
          <w:szCs w:val="28"/>
        </w:rPr>
        <w:lastRenderedPageBreak/>
        <w:t>1.1.Пояснительная записка</w:t>
      </w:r>
    </w:p>
    <w:p w:rsidR="00EC715C" w:rsidRPr="00C57D34" w:rsidRDefault="00D85253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старшей группы № 1 «</w:t>
      </w:r>
      <w:proofErr w:type="spellStart"/>
      <w:r w:rsidR="000A0A00">
        <w:rPr>
          <w:rFonts w:ascii="Times New Roman" w:hAnsi="Times New Roman" w:cs="Times New Roman"/>
          <w:sz w:val="28"/>
          <w:szCs w:val="28"/>
        </w:rPr>
        <w:t>Колосок</w:t>
      </w:r>
      <w:proofErr w:type="gramStart"/>
      <w:r w:rsidR="000A0A00">
        <w:rPr>
          <w:rFonts w:ascii="Times New Roman" w:hAnsi="Times New Roman" w:cs="Times New Roman"/>
          <w:sz w:val="28"/>
          <w:szCs w:val="28"/>
        </w:rPr>
        <w:t>»</w:t>
      </w:r>
      <w:r w:rsidR="00EC715C" w:rsidRPr="00C57D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C715C" w:rsidRPr="00C57D3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EC715C" w:rsidRPr="00C57D34">
        <w:rPr>
          <w:rFonts w:ascii="Times New Roman" w:hAnsi="Times New Roman" w:cs="Times New Roman"/>
          <w:sz w:val="28"/>
          <w:szCs w:val="28"/>
        </w:rPr>
        <w:t xml:space="preserve"> детей ОВЗ муниципального автономного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EC715C" w:rsidRPr="00C57D34">
        <w:rPr>
          <w:rFonts w:ascii="Times New Roman" w:hAnsi="Times New Roman" w:cs="Times New Roman"/>
          <w:sz w:val="28"/>
          <w:szCs w:val="28"/>
        </w:rPr>
        <w:t>Детский сад компен</w:t>
      </w:r>
      <w:r>
        <w:rPr>
          <w:rFonts w:ascii="Times New Roman" w:hAnsi="Times New Roman" w:cs="Times New Roman"/>
          <w:sz w:val="28"/>
          <w:szCs w:val="28"/>
        </w:rPr>
        <w:t>сирующего вида №23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C715C" w:rsidRPr="00C57D3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EC715C" w:rsidRPr="00C57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715C" w:rsidRPr="00C57D34"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="00EC715C" w:rsidRPr="00C57D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C715C" w:rsidRPr="00C57D34">
        <w:rPr>
          <w:rFonts w:ascii="Times New Roman" w:hAnsi="Times New Roman" w:cs="Times New Roman"/>
          <w:sz w:val="28"/>
          <w:szCs w:val="28"/>
        </w:rPr>
        <w:t>, Т.С. Комар</w:t>
      </w:r>
      <w:r w:rsidR="00E27CEA">
        <w:rPr>
          <w:rFonts w:ascii="Times New Roman" w:hAnsi="Times New Roman" w:cs="Times New Roman"/>
          <w:sz w:val="28"/>
          <w:szCs w:val="28"/>
        </w:rPr>
        <w:t>овой, М.А. Васильевой, 2015г., а</w:t>
      </w:r>
      <w:r w:rsidR="00EC715C" w:rsidRPr="00C57D34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программы для детей с тяжелыми нарушениями речи (далее АОП для детей с ТНР)</w:t>
      </w:r>
      <w:r w:rsidR="00E27CEA">
        <w:rPr>
          <w:rFonts w:ascii="Times New Roman" w:hAnsi="Times New Roman" w:cs="Times New Roman"/>
          <w:sz w:val="28"/>
          <w:szCs w:val="28"/>
        </w:rPr>
        <w:t xml:space="preserve"> МАДОУ №23 «</w:t>
      </w:r>
      <w:proofErr w:type="spellStart"/>
      <w:r w:rsidR="00E27CEA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="00E27CEA">
        <w:rPr>
          <w:rFonts w:ascii="Times New Roman" w:hAnsi="Times New Roman" w:cs="Times New Roman"/>
          <w:sz w:val="28"/>
          <w:szCs w:val="28"/>
        </w:rPr>
        <w:t>»</w:t>
      </w:r>
      <w:r w:rsidR="00EC715C" w:rsidRPr="00C57D34">
        <w:rPr>
          <w:rFonts w:ascii="Times New Roman" w:hAnsi="Times New Roman" w:cs="Times New Roman"/>
          <w:sz w:val="28"/>
          <w:szCs w:val="28"/>
        </w:rPr>
        <w:t xml:space="preserve">, </w:t>
      </w:r>
      <w:r w:rsidR="00E27CEA">
        <w:rPr>
          <w:rFonts w:ascii="Times New Roman" w:hAnsi="Times New Roman" w:cs="Times New Roman"/>
          <w:sz w:val="28"/>
          <w:szCs w:val="28"/>
        </w:rPr>
        <w:t>а</w:t>
      </w:r>
      <w:r w:rsidR="00EC715C" w:rsidRPr="00C57D34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программы для детей с нарушением зрения (далее АОП для детей с нарушением зрения)</w:t>
      </w:r>
      <w:r w:rsidR="00E27CEA">
        <w:rPr>
          <w:rFonts w:ascii="Times New Roman" w:hAnsi="Times New Roman" w:cs="Times New Roman"/>
          <w:sz w:val="28"/>
          <w:szCs w:val="28"/>
        </w:rPr>
        <w:t xml:space="preserve"> МАДОУ №23 «</w:t>
      </w:r>
      <w:proofErr w:type="spellStart"/>
      <w:r w:rsidR="00E27CEA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="00E27CEA">
        <w:rPr>
          <w:rFonts w:ascii="Times New Roman" w:hAnsi="Times New Roman" w:cs="Times New Roman"/>
          <w:sz w:val="28"/>
          <w:szCs w:val="28"/>
        </w:rPr>
        <w:t>»</w:t>
      </w:r>
      <w:r w:rsidR="00EC715C" w:rsidRPr="00C57D34">
        <w:rPr>
          <w:rFonts w:ascii="Times New Roman" w:hAnsi="Times New Roman" w:cs="Times New Roman"/>
          <w:sz w:val="28"/>
          <w:szCs w:val="28"/>
        </w:rPr>
        <w:t>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Программа обеспечивает построение целостного педагогического процесса, направленного на полноценное всестороннее развитие ребенка по направлениям развития и образования; представлена в пяти образовательных областях:</w:t>
      </w:r>
    </w:p>
    <w:p w:rsidR="00EC715C" w:rsidRPr="00C57D34" w:rsidRDefault="00EC715C" w:rsidP="00454CF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</w:p>
    <w:p w:rsidR="00EC715C" w:rsidRPr="00C57D34" w:rsidRDefault="00EC715C" w:rsidP="00454CF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</w:t>
      </w:r>
    </w:p>
    <w:p w:rsidR="00EC715C" w:rsidRPr="00C57D34" w:rsidRDefault="00EC715C" w:rsidP="00454CF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</w:p>
    <w:p w:rsidR="00EC715C" w:rsidRPr="00C57D34" w:rsidRDefault="00EC715C" w:rsidP="00454CF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</w:p>
    <w:p w:rsidR="00EC715C" w:rsidRPr="00C57D34" w:rsidRDefault="00EC715C" w:rsidP="00454CF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Разработка Программы регламентирована нормативно-правовой и документальной основой, куда входят:</w:t>
      </w:r>
    </w:p>
    <w:p w:rsidR="00EC715C" w:rsidRPr="00C57D34" w:rsidRDefault="00EC715C" w:rsidP="00454CF6">
      <w:pPr>
        <w:numPr>
          <w:ilvl w:val="0"/>
          <w:numId w:val="2"/>
        </w:numPr>
        <w:tabs>
          <w:tab w:val="num" w:pos="-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Федеральный закон 29.12.2012 № 273-ФЗ «Об образовании в Российской Федерации»; </w:t>
      </w:r>
    </w:p>
    <w:p w:rsidR="00EC715C" w:rsidRPr="00C57D34" w:rsidRDefault="00EC715C" w:rsidP="00454CF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EC715C" w:rsidRPr="00C57D34" w:rsidRDefault="00EC715C" w:rsidP="00454CF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Конституция РФ, ст. 43, 72;</w:t>
      </w:r>
    </w:p>
    <w:p w:rsidR="00EC715C" w:rsidRPr="00C57D34" w:rsidRDefault="00EC715C" w:rsidP="00454CF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г.); </w:t>
      </w:r>
    </w:p>
    <w:p w:rsidR="00EC715C" w:rsidRDefault="00EC715C" w:rsidP="00454CF6">
      <w:pPr>
        <w:numPr>
          <w:ilvl w:val="0"/>
          <w:numId w:val="2"/>
        </w:numPr>
        <w:tabs>
          <w:tab w:val="num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3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дошкольных образовательных учреждений.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2.4.1.3049 -13</w:t>
      </w:r>
    </w:p>
    <w:p w:rsidR="00E27CEA" w:rsidRDefault="00E27CEA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EA" w:rsidRDefault="00E27CEA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631" w:rsidRDefault="00E72631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CEA" w:rsidRPr="00C57D34" w:rsidRDefault="00E27CEA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E27CEA" w:rsidRDefault="004D108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EC715C" w:rsidRPr="00E27C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715C" w:rsidRPr="00E27CEA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программы: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lastRenderedPageBreak/>
        <w:t>Цель программы – создание благоприятных условий для полноценного проживания каждым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речевому  развитию, коммуникативным навыкам  и эмоциональной сфере ребенка.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Цели Программы достигаются через решение следующих задач: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1.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2. Развитие творческого потенциала и образовательных потребностей детей с учётом их индивидуальных способностей, и желаний.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3. Развитие и активизация процессов компенсации, преодоление или устранение недостатков познавательной деятельности, черт личности, физического развития и двигательных способностей детей с нарушением речи и зрения.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4. Формирование высших психических функций  и  ведущих видов деятельности, их мотивационных, операционных и регуляционных компонентов, а также коррекция недостатков в эмоционально – волевой сфере и  коммуникативной деятельности у детей, имеющих особые образовательные потребности.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57D34">
        <w:rPr>
          <w:rFonts w:ascii="Times New Roman" w:hAnsi="Times New Roman" w:cs="Times New Roman"/>
          <w:bCs/>
          <w:sz w:val="28"/>
          <w:szCs w:val="28"/>
          <w:lang w:bidi="ru-RU"/>
        </w:rPr>
        <w:t>Развитие эмоциональной сферы детей.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57D34">
        <w:rPr>
          <w:rFonts w:ascii="Times New Roman" w:hAnsi="Times New Roman" w:cs="Times New Roman"/>
          <w:bCs/>
          <w:sz w:val="28"/>
          <w:szCs w:val="28"/>
          <w:lang w:bidi="ru-RU"/>
        </w:rPr>
        <w:t>Научить детей слушать, воспринимать, отвечать на вопросы, овладению коммуникативными навыками, средствам образной выразительности.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  <w:lang w:bidi="ru-RU"/>
        </w:rPr>
        <w:t>7. Поддерживать желание выступать перед детьми, родителями</w:t>
      </w:r>
    </w:p>
    <w:p w:rsidR="00EC715C" w:rsidRPr="00C57D34" w:rsidRDefault="00E27CEA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C715C" w:rsidRPr="00C57D34">
        <w:rPr>
          <w:rFonts w:ascii="Times New Roman" w:hAnsi="Times New Roman" w:cs="Times New Roman"/>
          <w:bCs/>
          <w:sz w:val="28"/>
          <w:szCs w:val="28"/>
        </w:rPr>
        <w:t>Взаимодействие с семьями детей для обеспечения полноценного развития детей.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 9.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Срок реализации Программы - 1 год (201</w:t>
      </w:r>
      <w:r w:rsidR="00F11042">
        <w:rPr>
          <w:rFonts w:ascii="Times New Roman" w:hAnsi="Times New Roman" w:cs="Times New Roman"/>
          <w:bCs/>
          <w:sz w:val="28"/>
          <w:szCs w:val="28"/>
        </w:rPr>
        <w:t>9</w:t>
      </w:r>
      <w:r w:rsidRPr="00C57D34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F11042">
        <w:rPr>
          <w:rFonts w:ascii="Times New Roman" w:hAnsi="Times New Roman" w:cs="Times New Roman"/>
          <w:bCs/>
          <w:sz w:val="28"/>
          <w:szCs w:val="28"/>
        </w:rPr>
        <w:t>20</w:t>
      </w:r>
      <w:r w:rsidRPr="00C57D34">
        <w:rPr>
          <w:rFonts w:ascii="Times New Roman" w:hAnsi="Times New Roman" w:cs="Times New Roman"/>
          <w:bCs/>
          <w:sz w:val="28"/>
          <w:szCs w:val="28"/>
        </w:rPr>
        <w:t xml:space="preserve"> учебный год). Прог</w:t>
      </w:r>
      <w:r w:rsidR="00E27CEA">
        <w:rPr>
          <w:rFonts w:ascii="Times New Roman" w:hAnsi="Times New Roman" w:cs="Times New Roman"/>
          <w:bCs/>
          <w:sz w:val="28"/>
          <w:szCs w:val="28"/>
        </w:rPr>
        <w:t xml:space="preserve">рамма реализуется в процессе образовательной и </w:t>
      </w:r>
      <w:r w:rsidRPr="00C57D34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коррекционно-развивающей деятельности с учетом приоритетных </w:t>
      </w:r>
      <w:r w:rsidR="00E27CEA">
        <w:rPr>
          <w:rFonts w:ascii="Times New Roman" w:hAnsi="Times New Roman" w:cs="Times New Roman"/>
          <w:bCs/>
          <w:sz w:val="28"/>
          <w:szCs w:val="28"/>
        </w:rPr>
        <w:t xml:space="preserve">для данного возрастного периода, </w:t>
      </w:r>
      <w:r w:rsidRPr="00C57D34">
        <w:rPr>
          <w:rFonts w:ascii="Times New Roman" w:hAnsi="Times New Roman" w:cs="Times New Roman"/>
          <w:bCs/>
          <w:sz w:val="28"/>
          <w:szCs w:val="28"/>
        </w:rPr>
        <w:t xml:space="preserve">спецификой группы </w:t>
      </w:r>
      <w:r w:rsidR="00E27CE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57D34">
        <w:rPr>
          <w:rFonts w:ascii="Times New Roman" w:hAnsi="Times New Roman" w:cs="Times New Roman"/>
          <w:bCs/>
          <w:sz w:val="28"/>
          <w:szCs w:val="28"/>
        </w:rPr>
        <w:t>видов детской деятельности.</w:t>
      </w:r>
    </w:p>
    <w:p w:rsidR="00EC715C" w:rsidRPr="004D108F" w:rsidRDefault="00EC715C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8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A90168" w:rsidRPr="004D10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D108F">
        <w:rPr>
          <w:rFonts w:ascii="Times New Roman" w:hAnsi="Times New Roman" w:cs="Times New Roman"/>
          <w:b/>
          <w:bCs/>
          <w:sz w:val="28"/>
          <w:szCs w:val="28"/>
        </w:rPr>
        <w:t>2.Принципы и подходы к формированию Программы</w:t>
      </w:r>
    </w:p>
    <w:p w:rsidR="00EC715C" w:rsidRPr="00C57D34" w:rsidRDefault="00EC715C" w:rsidP="00184B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сотрудничество детского сада с </w:t>
      </w:r>
      <w:r w:rsidR="00E27CEA" w:rsidRPr="00C57D34">
        <w:rPr>
          <w:rFonts w:ascii="Times New Roman" w:hAnsi="Times New Roman" w:cs="Times New Roman"/>
          <w:sz w:val="28"/>
          <w:szCs w:val="28"/>
        </w:rPr>
        <w:t>семьёй</w:t>
      </w:r>
      <w:r w:rsidRPr="00C57D34">
        <w:rPr>
          <w:rFonts w:ascii="Times New Roman" w:hAnsi="Times New Roman" w:cs="Times New Roman"/>
          <w:sz w:val="28"/>
          <w:szCs w:val="28"/>
        </w:rPr>
        <w:t>;</w:t>
      </w:r>
    </w:p>
    <w:p w:rsidR="00EC715C" w:rsidRPr="00C57D34" w:rsidRDefault="00EC715C" w:rsidP="00184B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EC715C" w:rsidRPr="00C57D34" w:rsidRDefault="00EC715C" w:rsidP="00184B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C715C" w:rsidRPr="00A90168" w:rsidRDefault="00EC715C" w:rsidP="00184B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Среди подходов к формированию программы можно выделить:</w:t>
      </w:r>
    </w:p>
    <w:p w:rsidR="00EC715C" w:rsidRPr="00C57D34" w:rsidRDefault="00EC715C" w:rsidP="00184B2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личностно-ориентированный подход предусматривает организацию образовательного процесса с учетом того, что развитие личности ребенка является главным критерием эффективности;</w:t>
      </w:r>
    </w:p>
    <w:p w:rsidR="00EC715C" w:rsidRPr="00C57D34" w:rsidRDefault="00EC715C" w:rsidP="00184B2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подход создаёт необходимые условия для развития умений воспитанников самостоятельно мыслить, ориентироваться в новой ситуации, находить свои подходы к решению проблем;</w:t>
      </w:r>
    </w:p>
    <w:p w:rsidR="00EC715C" w:rsidRPr="00C57D34" w:rsidRDefault="00EC715C" w:rsidP="00184B2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ценностный подход предусматривает организацию развития ребенка на основе общечеловеческих ценностей;</w:t>
      </w:r>
    </w:p>
    <w:p w:rsidR="00EC715C" w:rsidRPr="00C57D34" w:rsidRDefault="00EC715C" w:rsidP="00184B2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средовой подход позволяет использовать возможности внутренней  и внешней ср</w:t>
      </w:r>
      <w:r w:rsidR="008900BE">
        <w:rPr>
          <w:rFonts w:ascii="Times New Roman" w:hAnsi="Times New Roman" w:cs="Times New Roman"/>
          <w:sz w:val="28"/>
          <w:szCs w:val="28"/>
        </w:rPr>
        <w:t xml:space="preserve">еды </w:t>
      </w:r>
      <w:r w:rsidRPr="00C57D34">
        <w:rPr>
          <w:rFonts w:ascii="Times New Roman" w:hAnsi="Times New Roman" w:cs="Times New Roman"/>
          <w:sz w:val="28"/>
          <w:szCs w:val="28"/>
        </w:rPr>
        <w:t>ДОУ в воспитании и развитии личности ребенка.</w:t>
      </w:r>
    </w:p>
    <w:p w:rsidR="0021389C" w:rsidRPr="00E27CEA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Рабочая</w:t>
      </w:r>
      <w:r w:rsidR="00E27CEA">
        <w:rPr>
          <w:rFonts w:ascii="Times New Roman" w:hAnsi="Times New Roman" w:cs="Times New Roman"/>
          <w:bCs/>
          <w:sz w:val="28"/>
          <w:szCs w:val="28"/>
        </w:rPr>
        <w:t xml:space="preserve"> программа группы </w:t>
      </w:r>
      <w:r w:rsidRPr="00C57D34">
        <w:rPr>
          <w:rFonts w:ascii="Times New Roman" w:hAnsi="Times New Roman" w:cs="Times New Roman"/>
          <w:sz w:val="28"/>
          <w:szCs w:val="28"/>
        </w:rPr>
        <w:t>основывается на принцип</w:t>
      </w:r>
      <w:r w:rsidR="00E27CEA">
        <w:rPr>
          <w:rFonts w:ascii="Times New Roman" w:hAnsi="Times New Roman" w:cs="Times New Roman"/>
          <w:sz w:val="28"/>
          <w:szCs w:val="28"/>
        </w:rPr>
        <w:t>е</w:t>
      </w:r>
      <w:r w:rsidRPr="00C57D34">
        <w:rPr>
          <w:rFonts w:ascii="Times New Roman" w:hAnsi="Times New Roman" w:cs="Times New Roman"/>
          <w:sz w:val="28"/>
          <w:szCs w:val="28"/>
        </w:rPr>
        <w:t xml:space="preserve"> развивающего образования, который обеспечивает становление личности ребенка 5 – 6 лет и ориентирует</w:t>
      </w:r>
      <w:r w:rsidR="00E27CEA">
        <w:rPr>
          <w:rFonts w:ascii="Times New Roman" w:hAnsi="Times New Roman" w:cs="Times New Roman"/>
          <w:sz w:val="28"/>
          <w:szCs w:val="28"/>
        </w:rPr>
        <w:t>: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 xml:space="preserve">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D85253">
        <w:rPr>
          <w:rFonts w:ascii="Times New Roman" w:hAnsi="Times New Roman" w:cs="Times New Roman"/>
          <w:sz w:val="28"/>
          <w:szCs w:val="28"/>
        </w:rPr>
        <w:t>самоценност</w:t>
      </w:r>
      <w:r w:rsidR="003440E2" w:rsidRPr="00D8525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440E2" w:rsidRPr="00D85253">
        <w:rPr>
          <w:rFonts w:ascii="Times New Roman" w:hAnsi="Times New Roman" w:cs="Times New Roman"/>
          <w:sz w:val="28"/>
          <w:szCs w:val="28"/>
        </w:rPr>
        <w:t xml:space="preserve"> дошкольного периода дет</w:t>
      </w:r>
      <w:r w:rsidRPr="00D85253">
        <w:rPr>
          <w:rFonts w:ascii="Times New Roman" w:hAnsi="Times New Roman" w:cs="Times New Roman"/>
          <w:sz w:val="28"/>
          <w:szCs w:val="28"/>
        </w:rPr>
        <w:t>ства.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253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D85253">
        <w:rPr>
          <w:rFonts w:ascii="Times New Roman" w:hAnsi="Times New Roman" w:cs="Times New Roman"/>
          <w:sz w:val="28"/>
          <w:szCs w:val="28"/>
        </w:rPr>
        <w:t xml:space="preserve">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 xml:space="preserve">строится на принципе </w:t>
      </w:r>
      <w:proofErr w:type="spellStart"/>
      <w:r w:rsidRPr="00D8525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D85253">
        <w:rPr>
          <w:rFonts w:ascii="Times New Roman" w:hAnsi="Times New Roman" w:cs="Times New Roman"/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</w:t>
      </w:r>
      <w:r w:rsidR="00E27CEA" w:rsidRPr="00D85253">
        <w:rPr>
          <w:rFonts w:ascii="Times New Roman" w:hAnsi="Times New Roman" w:cs="Times New Roman"/>
          <w:sz w:val="28"/>
          <w:szCs w:val="28"/>
        </w:rPr>
        <w:t>ус</w:t>
      </w:r>
      <w:r w:rsidRPr="00D85253">
        <w:rPr>
          <w:rFonts w:ascii="Times New Roman" w:hAnsi="Times New Roman" w:cs="Times New Roman"/>
          <w:sz w:val="28"/>
          <w:szCs w:val="28"/>
        </w:rPr>
        <w:t>ство, труд).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сочетает принципы научной обоснован</w:t>
      </w:r>
      <w:r w:rsidR="00E27CEA" w:rsidRPr="00D85253">
        <w:rPr>
          <w:rFonts w:ascii="Times New Roman" w:hAnsi="Times New Roman" w:cs="Times New Roman"/>
          <w:sz w:val="28"/>
          <w:szCs w:val="28"/>
        </w:rPr>
        <w:t>ности и практической применимо</w:t>
      </w:r>
      <w:r w:rsidRPr="00D85253">
        <w:rPr>
          <w:rFonts w:ascii="Times New Roman" w:hAnsi="Times New Roman" w:cs="Times New Roman"/>
          <w:sz w:val="28"/>
          <w:szCs w:val="28"/>
        </w:rPr>
        <w:t>сти (содержание Программы соответ</w:t>
      </w:r>
      <w:r w:rsidR="00E27CEA" w:rsidRPr="00D85253">
        <w:rPr>
          <w:rFonts w:ascii="Times New Roman" w:hAnsi="Times New Roman" w:cs="Times New Roman"/>
          <w:sz w:val="28"/>
          <w:szCs w:val="28"/>
        </w:rPr>
        <w:t>ствует основным положениям воз</w:t>
      </w:r>
      <w:r w:rsidRPr="00D85253">
        <w:rPr>
          <w:rFonts w:ascii="Times New Roman" w:hAnsi="Times New Roman" w:cs="Times New Roman"/>
          <w:sz w:val="28"/>
          <w:szCs w:val="28"/>
        </w:rPr>
        <w:t xml:space="preserve">растной психологии и дошкольной педагогики и, как показывает опыт, может быть успешно </w:t>
      </w:r>
      <w:proofErr w:type="gramStart"/>
      <w:r w:rsidRPr="00D85253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D85253">
        <w:rPr>
          <w:rFonts w:ascii="Times New Roman" w:hAnsi="Times New Roman" w:cs="Times New Roman"/>
          <w:sz w:val="28"/>
          <w:szCs w:val="28"/>
        </w:rPr>
        <w:t xml:space="preserve"> в массово</w:t>
      </w:r>
      <w:r w:rsidR="00E27CEA" w:rsidRPr="00D85253">
        <w:rPr>
          <w:rFonts w:ascii="Times New Roman" w:hAnsi="Times New Roman" w:cs="Times New Roman"/>
          <w:sz w:val="28"/>
          <w:szCs w:val="28"/>
        </w:rPr>
        <w:t>й практике дошкольного об</w:t>
      </w:r>
      <w:r w:rsidRPr="00D85253">
        <w:rPr>
          <w:rFonts w:ascii="Times New Roman" w:hAnsi="Times New Roman" w:cs="Times New Roman"/>
          <w:sz w:val="28"/>
          <w:szCs w:val="28"/>
        </w:rPr>
        <w:t>разования);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lastRenderedPageBreak/>
        <w:t>соответствует критериям полноты, необходимости и достаточности (позволяя решать поставленные цели и задачи при использовании   разумного «минимума» материала);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обеспечивает единство воспитательных, коррекционно-развивающих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EC715C" w:rsidRPr="00D85253" w:rsidRDefault="003440E2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строится с учё</w:t>
      </w:r>
      <w:r w:rsidR="00EC715C" w:rsidRPr="00D85253">
        <w:rPr>
          <w:rFonts w:ascii="Times New Roman" w:hAnsi="Times New Roman" w:cs="Times New Roman"/>
          <w:sz w:val="28"/>
          <w:szCs w:val="28"/>
        </w:rPr>
        <w:t>том принципа комплексного подхода, использования в полном объеме реабилитационного потенциала с целью обеспечения образовательных и социальных потребностей детей;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 xml:space="preserve">соответствует принципу направленности на формирование деятельности, </w:t>
      </w:r>
      <w:proofErr w:type="gramStart"/>
      <w:r w:rsidRPr="00D8525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5253">
        <w:rPr>
          <w:rFonts w:ascii="Times New Roman" w:hAnsi="Times New Roman" w:cs="Times New Roman"/>
          <w:sz w:val="28"/>
          <w:szCs w:val="28"/>
        </w:rPr>
        <w:t xml:space="preserve"> обеспечивает возможность овл</w:t>
      </w:r>
      <w:r w:rsidR="003440E2" w:rsidRPr="00D85253">
        <w:rPr>
          <w:rFonts w:ascii="Times New Roman" w:hAnsi="Times New Roman" w:cs="Times New Roman"/>
          <w:sz w:val="28"/>
          <w:szCs w:val="28"/>
        </w:rPr>
        <w:t>адения детьми с ОВЗ всеми вида</w:t>
      </w:r>
      <w:r w:rsidRPr="00D85253">
        <w:rPr>
          <w:rFonts w:ascii="Times New Roman" w:hAnsi="Times New Roman" w:cs="Times New Roman"/>
          <w:sz w:val="28"/>
          <w:szCs w:val="28"/>
        </w:rPr>
        <w:t>ми доступной им деятельности, способами и приемами познавательной и продуктивной деятельности, коммуникат</w:t>
      </w:r>
      <w:r w:rsidR="003440E2" w:rsidRPr="00D85253">
        <w:rPr>
          <w:rFonts w:ascii="Times New Roman" w:hAnsi="Times New Roman" w:cs="Times New Roman"/>
          <w:sz w:val="28"/>
          <w:szCs w:val="28"/>
        </w:rPr>
        <w:t>ивной деятельности и норматив</w:t>
      </w:r>
      <w:r w:rsidRPr="00D85253">
        <w:rPr>
          <w:rFonts w:ascii="Times New Roman" w:hAnsi="Times New Roman" w:cs="Times New Roman"/>
          <w:sz w:val="28"/>
          <w:szCs w:val="28"/>
        </w:rPr>
        <w:t>ным поведением;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 xml:space="preserve">предполагает построение образовательного процесса </w:t>
      </w:r>
      <w:r w:rsidR="00E27CEA" w:rsidRPr="00D85253">
        <w:rPr>
          <w:rFonts w:ascii="Times New Roman" w:hAnsi="Times New Roman" w:cs="Times New Roman"/>
          <w:sz w:val="28"/>
          <w:szCs w:val="28"/>
        </w:rPr>
        <w:t>на адекватный возраст</w:t>
      </w:r>
      <w:r w:rsidRPr="00D85253">
        <w:rPr>
          <w:rFonts w:ascii="Times New Roman" w:hAnsi="Times New Roman" w:cs="Times New Roman"/>
          <w:sz w:val="28"/>
          <w:szCs w:val="28"/>
        </w:rPr>
        <w:t xml:space="preserve"> и </w:t>
      </w:r>
      <w:r w:rsidR="00E27CEA" w:rsidRPr="00D852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="00E27CEA" w:rsidRPr="00D85253">
        <w:rPr>
          <w:rFonts w:ascii="Times New Roman" w:hAnsi="Times New Roman" w:cs="Times New Roman"/>
          <w:sz w:val="28"/>
          <w:szCs w:val="28"/>
        </w:rPr>
        <w:t>синдивидуальным</w:t>
      </w:r>
      <w:proofErr w:type="spellEnd"/>
      <w:r w:rsidR="00E27CEA" w:rsidRPr="00D85253">
        <w:rPr>
          <w:rFonts w:ascii="Times New Roman" w:hAnsi="Times New Roman" w:cs="Times New Roman"/>
          <w:sz w:val="28"/>
          <w:szCs w:val="28"/>
        </w:rPr>
        <w:t xml:space="preserve"> особенностям формами</w:t>
      </w:r>
      <w:r w:rsidRPr="00D85253">
        <w:rPr>
          <w:rFonts w:ascii="Times New Roman" w:hAnsi="Times New Roman" w:cs="Times New Roman"/>
          <w:sz w:val="28"/>
          <w:szCs w:val="28"/>
        </w:rPr>
        <w:t xml:space="preserve"> работы с детьми. Основной формой работы с дошкольниками и ведущим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видом их деятельности является игра;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 и программ;</w:t>
      </w:r>
    </w:p>
    <w:p w:rsidR="00EC715C" w:rsidRPr="00D85253" w:rsidRDefault="00EC715C" w:rsidP="00184B2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253">
        <w:rPr>
          <w:rFonts w:ascii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EC715C" w:rsidRPr="004D108F" w:rsidRDefault="00EC715C" w:rsidP="00E27C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1.</w:t>
      </w:r>
      <w:r w:rsidR="00A90168" w:rsidRPr="004D108F">
        <w:rPr>
          <w:rFonts w:ascii="Times New Roman" w:hAnsi="Times New Roman" w:cs="Times New Roman"/>
          <w:b/>
          <w:sz w:val="28"/>
          <w:szCs w:val="28"/>
        </w:rPr>
        <w:t>1.</w:t>
      </w:r>
      <w:r w:rsidRPr="004D108F">
        <w:rPr>
          <w:rFonts w:ascii="Times New Roman" w:hAnsi="Times New Roman" w:cs="Times New Roman"/>
          <w:b/>
          <w:sz w:val="28"/>
          <w:szCs w:val="28"/>
        </w:rPr>
        <w:t>3</w:t>
      </w:r>
      <w:r w:rsidR="00A90168" w:rsidRPr="004D108F">
        <w:rPr>
          <w:rFonts w:ascii="Times New Roman" w:hAnsi="Times New Roman" w:cs="Times New Roman"/>
          <w:b/>
          <w:sz w:val="28"/>
          <w:szCs w:val="28"/>
        </w:rPr>
        <w:t>.</w:t>
      </w:r>
      <w:r w:rsidRPr="004D108F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психофизического развития детей   старшей </w:t>
      </w:r>
      <w:r w:rsidR="00E27CEA" w:rsidRPr="004D108F">
        <w:rPr>
          <w:rFonts w:ascii="Times New Roman" w:hAnsi="Times New Roman" w:cs="Times New Roman"/>
          <w:b/>
          <w:sz w:val="28"/>
          <w:szCs w:val="28"/>
        </w:rPr>
        <w:t>группы (</w:t>
      </w:r>
      <w:r w:rsidRPr="004D108F">
        <w:rPr>
          <w:rFonts w:ascii="Times New Roman" w:hAnsi="Times New Roman" w:cs="Times New Roman"/>
          <w:b/>
          <w:sz w:val="28"/>
          <w:szCs w:val="28"/>
        </w:rPr>
        <w:t>от 5 до 6 лет)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</w:t>
      </w:r>
      <w:r w:rsidRPr="00C57D34">
        <w:rPr>
          <w:rFonts w:ascii="Times New Roman" w:hAnsi="Times New Roman" w:cs="Times New Roman"/>
          <w:sz w:val="28"/>
          <w:szCs w:val="28"/>
        </w:rPr>
        <w:lastRenderedPageBreak/>
        <w:t xml:space="preserve">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</w:t>
      </w:r>
      <w:proofErr w:type="gramEnd"/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</w:t>
      </w:r>
    </w:p>
    <w:p w:rsidR="00A90168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</w:t>
      </w:r>
      <w:r w:rsidRPr="00C57D34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основные цвета и их оттенки, но и </w:t>
      </w:r>
      <w:r w:rsidR="00A90168">
        <w:rPr>
          <w:rFonts w:ascii="Times New Roman" w:hAnsi="Times New Roman" w:cs="Times New Roman"/>
          <w:sz w:val="28"/>
          <w:szCs w:val="28"/>
        </w:rPr>
        <w:t xml:space="preserve">промежуточные цветовые оттенки; </w:t>
      </w:r>
      <w:r w:rsidRPr="00C57D34">
        <w:rPr>
          <w:rFonts w:ascii="Times New Roman" w:hAnsi="Times New Roman" w:cs="Times New Roman"/>
          <w:sz w:val="28"/>
          <w:szCs w:val="28"/>
        </w:rPr>
        <w:t>форму прямоугольников, овалов, т</w:t>
      </w:r>
      <w:r w:rsidR="00A90168">
        <w:rPr>
          <w:rFonts w:ascii="Times New Roman" w:hAnsi="Times New Roman" w:cs="Times New Roman"/>
          <w:sz w:val="28"/>
          <w:szCs w:val="28"/>
        </w:rPr>
        <w:t xml:space="preserve">реугольников.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</w:t>
      </w:r>
      <w:proofErr w:type="gramEnd"/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переход от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Развиваются фонематический слух, интонационная выразительность речи при чтении стихов в сюжетно 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</w:t>
      </w:r>
    </w:p>
    <w:p w:rsidR="00E27CEA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продуктивностью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>рименением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C715C" w:rsidRPr="004D108F" w:rsidRDefault="00EC715C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90168" w:rsidRPr="004D10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D108F">
        <w:rPr>
          <w:rFonts w:ascii="Times New Roman" w:hAnsi="Times New Roman" w:cs="Times New Roman"/>
          <w:b/>
          <w:bCs/>
          <w:sz w:val="28"/>
          <w:szCs w:val="28"/>
        </w:rPr>
        <w:t>4. Характеристики особенностей развития детей с ОВЗ</w:t>
      </w:r>
      <w:r w:rsidR="00670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08F">
        <w:rPr>
          <w:rFonts w:ascii="Times New Roman" w:hAnsi="Times New Roman" w:cs="Times New Roman"/>
          <w:b/>
          <w:bCs/>
          <w:sz w:val="28"/>
          <w:szCs w:val="28"/>
        </w:rPr>
        <w:t>старш</w:t>
      </w:r>
      <w:r w:rsidR="00AA648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70D40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FD5908">
        <w:rPr>
          <w:rFonts w:ascii="Times New Roman" w:hAnsi="Times New Roman" w:cs="Times New Roman"/>
          <w:b/>
          <w:bCs/>
          <w:sz w:val="28"/>
          <w:szCs w:val="28"/>
        </w:rPr>
        <w:t>группы №1 «</w:t>
      </w:r>
      <w:r w:rsidR="000A0A00">
        <w:rPr>
          <w:rFonts w:ascii="Times New Roman" w:hAnsi="Times New Roman" w:cs="Times New Roman"/>
          <w:b/>
          <w:bCs/>
          <w:sz w:val="28"/>
          <w:szCs w:val="28"/>
        </w:rPr>
        <w:t>Колосок</w:t>
      </w:r>
      <w:r w:rsidRPr="004D10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У детей с нарушением речи имеются свои специфические особенности в развитии: </w:t>
      </w:r>
    </w:p>
    <w:p w:rsidR="00EC715C" w:rsidRPr="00C57D34" w:rsidRDefault="00EC715C" w:rsidP="00184B2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отклонения в психофизиологическом механизме речи;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 быстро истощаются и пресыщаются любым видом деятельности, т.е. быстро устают;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эмоционально неустойчивы, настроение быстро меняется, иногда с проявлением агрессии, навязчивости, беспокойства;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имеют функциональные или органические отклонения в состоянии центральной нервной системы;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плохо переносят жару, духоту, езду в транспорте, долгое качание на качелях, нередко они жалуются на головные боли, тошноту и головокружения;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lastRenderedPageBreak/>
        <w:t xml:space="preserve">трудно сохранять усидчивость, работоспособность и произвольное внимание;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отмечается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собственной деятельностью, нарушение познавательной деятельности, низкая умственная работоспособность; </w:t>
      </w:r>
    </w:p>
    <w:p w:rsidR="00EC715C" w:rsidRPr="00C57D34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t>нарушение языковых средств общения (компонентов речи) ФФН (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речи, а также нарушение просодических компонентов речи (темп, тембр, мелодика), бедность словаря и незначительная задержка в формировании грамматического строя речи,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П.); </w:t>
      </w:r>
      <w:proofErr w:type="gramEnd"/>
    </w:p>
    <w:p w:rsidR="00EC715C" w:rsidRPr="007C0298" w:rsidRDefault="00EC715C" w:rsidP="001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ОНР (полное отсутствие общеупотребительной речи (1 уровень); ее частичная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– незначительный словарный запас,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аграмматичная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фраза (2 уровень); развернутая речь с элементами недоразвития, которые выявляются во всей речевой (языковой) системе, - словаре, грамматическом строе, связной речи и звукопроизношении (3 уровень), при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выраженном недоразвитии отмечается лексико-грамматическая и фонетико-фонематическая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речи)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У детей с нарушением зрения (косоглазием 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>):</w:t>
      </w:r>
    </w:p>
    <w:p w:rsidR="00EC715C" w:rsidRPr="00C57D34" w:rsidRDefault="00EC715C" w:rsidP="00184B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Страдает точность, полнота зрительного восприятия, наблюдается неспособность глаза выделять часть важнейших пространственных признаков, таких, как точность, местоположение объекта в пространстве, его удаленность, выделение объемных признаков предметов, дифференциация направлений, протяженность маршрута и др. </w:t>
      </w:r>
    </w:p>
    <w:p w:rsidR="00EC715C" w:rsidRPr="00C57D34" w:rsidRDefault="00EC715C" w:rsidP="00184B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При косоглазии у детей значительно осложнена фиксация движущихся объектов и взаимодействие с ними, что вызывает в детях чувство неуверенности в себе. При этом их ориентация в пространстве значительно отстает от нормально видящих детей как на уровне предметно-практической деятельности, так и на уровне овладения образами пространства. Неполнота, неточность, фрагментарность, замедленность зрительно-пространственной ориентировки предопределяет и общую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предметных представлений, и снижение уровня чувственного опыта детей. </w:t>
      </w:r>
    </w:p>
    <w:p w:rsidR="00EC715C" w:rsidRPr="00C57D34" w:rsidRDefault="00EC715C" w:rsidP="00184B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lastRenderedPageBreak/>
        <w:t xml:space="preserve">Снижено речевое развитие при выполнении заданий при описании объектов реального мира, даже в тех случаях, когда дети с этими объектами находятся практически в постоянном контакте. Процесс формирования у детей умений строить описательный рассказ, сдерживается из-за недостаточности зрительно-сенсорного опыта, трудностей анализа зрительных признаков. Трудности соотнесения признака предмета со словом обусловлены недостаточностью знаний детьми признаков реальных объектов 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обедненностью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словарного запаса. Уровень умения выделять признаки предметов и овладение обобщающими словами у детей с косоглазием 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по сравнению с нормой значительно отстает, что обуславливает некоторый разрыв между чувственным опытом и словесными действиями детей. </w:t>
      </w:r>
    </w:p>
    <w:p w:rsidR="00EC715C" w:rsidRPr="00C57D34" w:rsidRDefault="00EC715C" w:rsidP="00184B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t xml:space="preserve">Значительный отрыв от нормально видящих, у детей с косоглазием 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наблюдается при овладении действиями с предметом, ручными умениями, навыками самообслуживания, адаптации к окружающей действительности.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Трудности возникают и в овладении предметно-практическими действиями, когда необходим точный зрительный контроль, основанный на процессах фиксации, локализации, прослеживании конкретных действий, выделении таких их сторон, как сопряженное действие двух рук, руки и глаза, орудия труда и действие рук, то есть там, где необходимо наличие бинокулярного зрения. </w:t>
      </w:r>
    </w:p>
    <w:p w:rsidR="00A407EC" w:rsidRPr="00A407EC" w:rsidRDefault="00EC715C" w:rsidP="00A407E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Сниженный зрительный контроль не обеспечивает точности движений с предметами на основе сочетания зрительного и осязательного восприятия у детей с косоглазием 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. Двигательные акты, в которых качество зависит от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бинокулярности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зрения, детям трудно даются.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 xml:space="preserve">Навыки метания в цель, прыжков, бега в рассыпную, сопряженного координированного действия рук и ног, формируются только в условиях коррекционно-компенсаторного обучения. </w:t>
      </w:r>
      <w:proofErr w:type="gramEnd"/>
    </w:p>
    <w:p w:rsidR="00EC715C" w:rsidRPr="004D108F" w:rsidRDefault="00A90168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1.1.5</w:t>
      </w:r>
      <w:r w:rsidR="00EC715C" w:rsidRPr="004D108F">
        <w:rPr>
          <w:rFonts w:ascii="Times New Roman" w:hAnsi="Times New Roman" w:cs="Times New Roman"/>
          <w:b/>
          <w:sz w:val="28"/>
          <w:szCs w:val="28"/>
        </w:rPr>
        <w:t>. Значимые для разработки и реализации рабочей программы характеристики (индивидуальные, климатические, демографические, национально – культурные и другие)</w:t>
      </w:r>
    </w:p>
    <w:p w:rsidR="00A90168" w:rsidRDefault="00AE742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168">
        <w:rPr>
          <w:rFonts w:ascii="Times New Roman" w:hAnsi="Times New Roman" w:cs="Times New Roman"/>
          <w:bCs/>
          <w:sz w:val="28"/>
          <w:szCs w:val="28"/>
        </w:rPr>
        <w:t xml:space="preserve">Старшую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группу посещают </w:t>
      </w:r>
      <w:r w:rsidR="00F11042">
        <w:rPr>
          <w:rFonts w:ascii="Times New Roman" w:hAnsi="Times New Roman" w:cs="Times New Roman"/>
          <w:bCs/>
          <w:sz w:val="28"/>
          <w:szCs w:val="28"/>
        </w:rPr>
        <w:t>21ребенок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 в возрасте от 5до 6 лет.  </w:t>
      </w:r>
    </w:p>
    <w:p w:rsidR="00A90168" w:rsidRPr="00A90168" w:rsidRDefault="00A90168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168">
        <w:rPr>
          <w:rFonts w:ascii="Times New Roman" w:hAnsi="Times New Roman" w:cs="Times New Roman"/>
          <w:bCs/>
          <w:sz w:val="28"/>
          <w:szCs w:val="28"/>
        </w:rPr>
        <w:t xml:space="preserve">В целом, детский коллектив дружный, эмоционально отзывчивый.      Поведение дошкольников всё чаще выстраивается с учётом интересов и потребностей своих сверстников и наставников. Дети много общаются </w:t>
      </w:r>
      <w:proofErr w:type="gramStart"/>
      <w:r w:rsidRPr="00A9016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90168">
        <w:rPr>
          <w:rFonts w:ascii="Times New Roman" w:hAnsi="Times New Roman" w:cs="Times New Roman"/>
          <w:bCs/>
          <w:sz w:val="28"/>
          <w:szCs w:val="28"/>
        </w:rPr>
        <w:t xml:space="preserve"> взрослыми, которые для них являются авторитетом. Следует отметить, </w:t>
      </w:r>
      <w:r w:rsidR="00AE742C" w:rsidRPr="00A90168">
        <w:rPr>
          <w:rFonts w:ascii="Times New Roman" w:hAnsi="Times New Roman" w:cs="Times New Roman"/>
          <w:bCs/>
          <w:sz w:val="28"/>
          <w:szCs w:val="28"/>
        </w:rPr>
        <w:t>что в</w:t>
      </w:r>
      <w:r w:rsidR="000A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68">
        <w:rPr>
          <w:rFonts w:ascii="Times New Roman" w:hAnsi="Times New Roman" w:cs="Times New Roman"/>
          <w:bCs/>
          <w:sz w:val="28"/>
          <w:szCs w:val="28"/>
        </w:rPr>
        <w:lastRenderedPageBreak/>
        <w:t>силу особенностей своего развития испытывают затруднения в общении с педагогами и сверстниками.</w:t>
      </w:r>
    </w:p>
    <w:p w:rsidR="00A90168" w:rsidRPr="00A90168" w:rsidRDefault="00AE742C" w:rsidP="00454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группе </w:t>
      </w:r>
      <w:r w:rsidRPr="000A0A00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девочек и </w:t>
      </w:r>
      <w:r w:rsidR="00A90168" w:rsidRPr="000A0A00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="00EB790C" w:rsidRPr="000A0A00">
        <w:rPr>
          <w:rFonts w:ascii="Times New Roman" w:hAnsi="Times New Roman" w:cs="Times New Roman"/>
          <w:bCs/>
          <w:color w:val="FF0000"/>
          <w:sz w:val="28"/>
          <w:szCs w:val="28"/>
        </w:rPr>
        <w:t>3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 мальчиков. </w:t>
      </w:r>
      <w:r w:rsidR="00EB790C" w:rsidRPr="00EB790C">
        <w:rPr>
          <w:rFonts w:ascii="Times New Roman" w:hAnsi="Times New Roman" w:cs="Times New Roman"/>
          <w:bCs/>
          <w:sz w:val="28"/>
          <w:szCs w:val="28"/>
        </w:rPr>
        <w:t>95% детей имеют нарушение зрения, 5%– ОДА.</w:t>
      </w:r>
      <w:r w:rsidR="000A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Непрерывная образовательная деятельность с </w:t>
      </w:r>
      <w:r>
        <w:rPr>
          <w:rFonts w:ascii="Times New Roman" w:hAnsi="Times New Roman" w:cs="Times New Roman"/>
          <w:bCs/>
          <w:sz w:val="28"/>
          <w:szCs w:val="28"/>
        </w:rPr>
        <w:t>детьми, имеющи</w:t>
      </w:r>
      <w:r w:rsidR="00D05A6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нарушение речи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 ведется по АОП для детей </w:t>
      </w:r>
      <w:r w:rsidRPr="00A90168">
        <w:rPr>
          <w:rFonts w:ascii="Times New Roman" w:hAnsi="Times New Roman" w:cs="Times New Roman"/>
          <w:bCs/>
          <w:sz w:val="28"/>
          <w:szCs w:val="28"/>
        </w:rPr>
        <w:t>с тяжелым нарушением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bCs/>
          <w:sz w:val="28"/>
          <w:szCs w:val="28"/>
        </w:rPr>
        <w:t>. С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 детьми с нарушением зрения по рекомендациям тифлопедагога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проводятся коррекционно-развивающие мероприятия. С детьми с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 РАС, </w:t>
      </w:r>
      <w:r>
        <w:rPr>
          <w:rFonts w:ascii="Times New Roman" w:hAnsi="Times New Roman" w:cs="Times New Roman"/>
          <w:bCs/>
          <w:sz w:val="28"/>
          <w:szCs w:val="28"/>
        </w:rPr>
        <w:t>СДВГ</w:t>
      </w:r>
      <w:r w:rsidR="00A90168" w:rsidRPr="00A90168">
        <w:rPr>
          <w:rFonts w:ascii="Times New Roman" w:hAnsi="Times New Roman" w:cs="Times New Roman"/>
          <w:bCs/>
          <w:sz w:val="28"/>
          <w:szCs w:val="28"/>
        </w:rPr>
        <w:t xml:space="preserve">, ОДА организуется индивидуальная работа по рекомендациям специалистов. </w:t>
      </w:r>
    </w:p>
    <w:p w:rsidR="00EC715C" w:rsidRPr="000A0A00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A00">
        <w:rPr>
          <w:rFonts w:ascii="Times New Roman" w:hAnsi="Times New Roman" w:cs="Times New Roman"/>
          <w:color w:val="FF0000"/>
          <w:sz w:val="28"/>
          <w:szCs w:val="28"/>
        </w:rPr>
        <w:t>Особенности семей воспитанников</w:t>
      </w:r>
    </w:p>
    <w:tbl>
      <w:tblPr>
        <w:tblStyle w:val="a3"/>
        <w:tblpPr w:leftFromText="180" w:rightFromText="180" w:vertAnchor="text" w:horzAnchor="margin" w:tblpY="69"/>
        <w:tblW w:w="9748" w:type="dxa"/>
        <w:tblLook w:val="04A0" w:firstRow="1" w:lastRow="0" w:firstColumn="1" w:lastColumn="0" w:noHBand="0" w:noVBand="1"/>
      </w:tblPr>
      <w:tblGrid>
        <w:gridCol w:w="5920"/>
        <w:gridCol w:w="3828"/>
      </w:tblGrid>
      <w:tr w:rsidR="00A90168" w:rsidRPr="00C57D34" w:rsidTr="00AE742C">
        <w:tc>
          <w:tcPr>
            <w:tcW w:w="5920" w:type="dxa"/>
          </w:tcPr>
          <w:p w:rsidR="00A90168" w:rsidRPr="00C57D34" w:rsidRDefault="00A90168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Всего семей с детьми, в том числе:</w:t>
            </w:r>
          </w:p>
        </w:tc>
        <w:tc>
          <w:tcPr>
            <w:tcW w:w="3828" w:type="dxa"/>
          </w:tcPr>
          <w:p w:rsidR="00A90168" w:rsidRPr="00C57D34" w:rsidRDefault="00EB790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0168" w:rsidRPr="00C57D34" w:rsidTr="00AE742C">
        <w:tc>
          <w:tcPr>
            <w:tcW w:w="5920" w:type="dxa"/>
          </w:tcPr>
          <w:p w:rsidR="00A90168" w:rsidRPr="00C57D34" w:rsidRDefault="00A90168" w:rsidP="00184B2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3828" w:type="dxa"/>
          </w:tcPr>
          <w:p w:rsidR="00A90168" w:rsidRPr="00C57D34" w:rsidRDefault="00EB790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168" w:rsidRPr="00C57D34" w:rsidTr="00AE742C">
        <w:tc>
          <w:tcPr>
            <w:tcW w:w="5920" w:type="dxa"/>
          </w:tcPr>
          <w:p w:rsidR="00A90168" w:rsidRPr="00C57D34" w:rsidRDefault="00A90168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3828" w:type="dxa"/>
          </w:tcPr>
          <w:p w:rsidR="00EB790C" w:rsidRPr="00EB790C" w:rsidRDefault="00EB790C" w:rsidP="00EB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C">
              <w:rPr>
                <w:rFonts w:ascii="Times New Roman" w:hAnsi="Times New Roman" w:cs="Times New Roman"/>
                <w:sz w:val="28"/>
                <w:szCs w:val="28"/>
              </w:rPr>
              <w:t xml:space="preserve">5сем. - 3 </w:t>
            </w:r>
            <w:proofErr w:type="spellStart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168" w:rsidRPr="00C57D34" w:rsidRDefault="00EB790C" w:rsidP="00EB7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C">
              <w:rPr>
                <w:rFonts w:ascii="Times New Roman" w:hAnsi="Times New Roman" w:cs="Times New Roman"/>
                <w:sz w:val="28"/>
                <w:szCs w:val="28"/>
              </w:rPr>
              <w:t xml:space="preserve">1 сем.- 4 </w:t>
            </w:r>
            <w:proofErr w:type="spellStart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8" w:rsidRPr="00C57D34" w:rsidTr="00AE742C">
        <w:tc>
          <w:tcPr>
            <w:tcW w:w="5920" w:type="dxa"/>
          </w:tcPr>
          <w:p w:rsidR="00A90168" w:rsidRPr="00C57D34" w:rsidRDefault="00A90168" w:rsidP="00184B2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</w:p>
        </w:tc>
        <w:tc>
          <w:tcPr>
            <w:tcW w:w="3828" w:type="dxa"/>
          </w:tcPr>
          <w:p w:rsidR="00A90168" w:rsidRPr="00C57D34" w:rsidRDefault="00EB790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168" w:rsidRPr="00C57D34" w:rsidTr="00AE742C">
        <w:tc>
          <w:tcPr>
            <w:tcW w:w="5920" w:type="dxa"/>
          </w:tcPr>
          <w:p w:rsidR="00A90168" w:rsidRPr="00C57D34" w:rsidRDefault="00A90168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 в них детей</w:t>
            </w:r>
          </w:p>
        </w:tc>
        <w:tc>
          <w:tcPr>
            <w:tcW w:w="3828" w:type="dxa"/>
          </w:tcPr>
          <w:p w:rsidR="00EB790C" w:rsidRPr="00EB790C" w:rsidRDefault="00EB790C" w:rsidP="00EB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C">
              <w:rPr>
                <w:rFonts w:ascii="Times New Roman" w:hAnsi="Times New Roman" w:cs="Times New Roman"/>
                <w:sz w:val="28"/>
                <w:szCs w:val="28"/>
              </w:rPr>
              <w:t xml:space="preserve">1сем.-4 </w:t>
            </w:r>
            <w:proofErr w:type="spellStart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90C" w:rsidRPr="00EB790C" w:rsidRDefault="00EB790C" w:rsidP="00EB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C">
              <w:rPr>
                <w:rFonts w:ascii="Times New Roman" w:hAnsi="Times New Roman" w:cs="Times New Roman"/>
                <w:sz w:val="28"/>
                <w:szCs w:val="28"/>
              </w:rPr>
              <w:t xml:space="preserve">1сем.-1 </w:t>
            </w:r>
            <w:proofErr w:type="spellStart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168" w:rsidRPr="00C57D34" w:rsidRDefault="00EB790C" w:rsidP="00EB7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C">
              <w:rPr>
                <w:rFonts w:ascii="Times New Roman" w:hAnsi="Times New Roman" w:cs="Times New Roman"/>
                <w:sz w:val="28"/>
                <w:szCs w:val="28"/>
              </w:rPr>
              <w:t xml:space="preserve">3 сем.- 2 </w:t>
            </w:r>
            <w:proofErr w:type="spellStart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EB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8" w:rsidRPr="00C57D34" w:rsidTr="00AE742C">
        <w:tc>
          <w:tcPr>
            <w:tcW w:w="5920" w:type="dxa"/>
          </w:tcPr>
          <w:p w:rsidR="00A90168" w:rsidRPr="00C57D34" w:rsidRDefault="00A90168" w:rsidP="00184B2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инвалидами </w:t>
            </w:r>
          </w:p>
        </w:tc>
        <w:tc>
          <w:tcPr>
            <w:tcW w:w="3828" w:type="dxa"/>
          </w:tcPr>
          <w:p w:rsidR="00A90168" w:rsidRPr="00C57D34" w:rsidRDefault="00A90168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168" w:rsidRPr="00C57D34" w:rsidTr="00AE742C">
        <w:tc>
          <w:tcPr>
            <w:tcW w:w="5920" w:type="dxa"/>
          </w:tcPr>
          <w:p w:rsidR="00A90168" w:rsidRPr="00C57D34" w:rsidRDefault="00A90168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- в них детей</w:t>
            </w:r>
          </w:p>
        </w:tc>
        <w:tc>
          <w:tcPr>
            <w:tcW w:w="3828" w:type="dxa"/>
          </w:tcPr>
          <w:p w:rsidR="00A90168" w:rsidRPr="00C57D34" w:rsidRDefault="00A90168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1- 2 ребенка; </w:t>
            </w:r>
          </w:p>
          <w:p w:rsidR="00A90168" w:rsidRPr="00C57D34" w:rsidRDefault="00A90168" w:rsidP="00EB7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EB7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</w:tr>
    </w:tbl>
    <w:p w:rsidR="00EC715C" w:rsidRPr="004D108F" w:rsidRDefault="00A90168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1.1.6.</w:t>
      </w:r>
      <w:r w:rsidR="00EC715C" w:rsidRPr="004D108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 детьми.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ребенком отражается в виде </w:t>
      </w:r>
      <w:r w:rsidRPr="00C57D34">
        <w:rPr>
          <w:rFonts w:ascii="Times New Roman" w:hAnsi="Times New Roman" w:cs="Times New Roman"/>
          <w:i/>
          <w:sz w:val="28"/>
          <w:szCs w:val="28"/>
        </w:rPr>
        <w:t>целевых ориентиров</w:t>
      </w:r>
      <w:r w:rsidRPr="00C57D34">
        <w:rPr>
          <w:rFonts w:ascii="Times New Roman" w:hAnsi="Times New Roman" w:cs="Times New Roman"/>
          <w:sz w:val="28"/>
          <w:szCs w:val="28"/>
        </w:rPr>
        <w:t>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EC715C" w:rsidRDefault="006A3E29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29">
        <w:rPr>
          <w:rFonts w:ascii="Times New Roman" w:hAnsi="Times New Roman" w:cs="Times New Roman"/>
          <w:sz w:val="28"/>
          <w:szCs w:val="28"/>
        </w:rPr>
        <w:t>Целевые ориентиры представляют собой социально-нормати</w:t>
      </w:r>
      <w:r w:rsidR="000448D8">
        <w:rPr>
          <w:rFonts w:ascii="Times New Roman" w:hAnsi="Times New Roman" w:cs="Times New Roman"/>
          <w:sz w:val="28"/>
          <w:szCs w:val="28"/>
        </w:rPr>
        <w:t>вные воз</w:t>
      </w:r>
      <w:r w:rsidRPr="006A3E29">
        <w:rPr>
          <w:rFonts w:ascii="Times New Roman" w:hAnsi="Times New Roman" w:cs="Times New Roman"/>
          <w:sz w:val="28"/>
          <w:szCs w:val="28"/>
        </w:rPr>
        <w:t>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</w:t>
      </w:r>
      <w:r w:rsidRPr="006A3E29">
        <w:rPr>
          <w:rFonts w:ascii="Times New Roman" w:hAnsi="Times New Roman" w:cs="Times New Roman"/>
          <w:sz w:val="28"/>
          <w:szCs w:val="28"/>
        </w:rPr>
        <w:t>ности на этапе завершения ими дошкольного образования.</w:t>
      </w:r>
    </w:p>
    <w:p w:rsidR="006A3E29" w:rsidRPr="006A3E29" w:rsidRDefault="006A3E29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29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  образования</w:t>
      </w:r>
    </w:p>
    <w:p w:rsidR="006A3E29" w:rsidRPr="00C57D34" w:rsidRDefault="006A3E29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29">
        <w:rPr>
          <w:rFonts w:ascii="Times New Roman" w:hAnsi="Times New Roman" w:cs="Times New Roman"/>
          <w:sz w:val="28"/>
          <w:szCs w:val="28"/>
        </w:rPr>
        <w:t>(общие по ФГОС)</w:t>
      </w:r>
    </w:p>
    <w:p w:rsidR="00EC715C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</w:t>
      </w:r>
      <w:r w:rsidRPr="00AA6484">
        <w:rPr>
          <w:rFonts w:ascii="Times New Roman" w:hAnsi="Times New Roman" w:cs="Times New Roman"/>
          <w:sz w:val="28"/>
          <w:szCs w:val="28"/>
        </w:rPr>
        <w:lastRenderedPageBreak/>
        <w:t>деятельности, конструировании и др.; способен выбирать себе род занятий, участников по совместной деятельности;</w:t>
      </w:r>
    </w:p>
    <w:p w:rsidR="00EC715C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C715C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C715C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C715C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C715C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A64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648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AA6484" w:rsidRPr="00AA6484" w:rsidRDefault="00EC715C" w:rsidP="00184B2B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</w:t>
      </w:r>
      <w:r w:rsidR="00AA6484" w:rsidRPr="00AA6484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</w:t>
      </w:r>
    </w:p>
    <w:p w:rsidR="00EC715C" w:rsidRDefault="00EC715C" w:rsidP="00184B2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 </w:t>
      </w:r>
    </w:p>
    <w:p w:rsidR="00AA6484" w:rsidRPr="00AA6484" w:rsidRDefault="00AA6484" w:rsidP="00AA6484">
      <w:pPr>
        <w:pStyle w:val="a4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C57D34" w:rsidRDefault="00EC715C" w:rsidP="00AE7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Целевые ориентиры для детей с нарушением речи на этапе завершения дошкольного образования:</w:t>
      </w:r>
    </w:p>
    <w:p w:rsidR="00EC715C" w:rsidRPr="00AA6484" w:rsidRDefault="00EC715C" w:rsidP="00184B2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владеет основными культурными способами деятельности, </w:t>
      </w:r>
    </w:p>
    <w:p w:rsidR="00EC715C" w:rsidRPr="00AA6484" w:rsidRDefault="00EC715C" w:rsidP="00184B2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др., </w:t>
      </w:r>
    </w:p>
    <w:p w:rsidR="00EC715C" w:rsidRPr="00AA6484" w:rsidRDefault="00EC715C" w:rsidP="00184B2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EC715C" w:rsidRPr="00AA6484" w:rsidRDefault="00EC715C" w:rsidP="00184B2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lastRenderedPageBreak/>
        <w:t>обладает развитым воображением, которое реализуется в разных видах деятельности, и прежде всего в игре;</w:t>
      </w:r>
    </w:p>
    <w:p w:rsidR="00EC715C" w:rsidRPr="00AA6484" w:rsidRDefault="00EC715C" w:rsidP="00184B2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обладает установкой положительного отношения к миру, к разным видам труда, другим людям и самому себе; 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обладает чувством собственного достоинства; 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играх; 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других; 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адекватно проявляет свои чувства, в том числе чувство веры в себя, старается разрешать конфликты; 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словах; 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у ребёнка складываются предпосылки грамотности;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EC715C" w:rsidRPr="00C57D34" w:rsidRDefault="00EC715C" w:rsidP="00184B2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развита крупная и мелкая моторика, </w:t>
      </w:r>
    </w:p>
    <w:p w:rsidR="00EC715C" w:rsidRPr="00AA6484" w:rsidRDefault="00EC715C" w:rsidP="00184B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ребёнок подвижен, вынослив, владеет основными движениями, может контролировать свои движения и управлять ими.</w:t>
      </w:r>
    </w:p>
    <w:p w:rsidR="00AE742C" w:rsidRDefault="00AE742C" w:rsidP="00AE7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Целевые ориентиры для детей с нарушением зрения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Ребенок способен самостоятельно:</w:t>
      </w:r>
    </w:p>
    <w:p w:rsidR="00EC715C" w:rsidRPr="00454CF6" w:rsidRDefault="00EC715C" w:rsidP="00454CF6">
      <w:pPr>
        <w:pStyle w:val="a4"/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4CF6">
        <w:rPr>
          <w:rFonts w:ascii="Times New Roman" w:hAnsi="Times New Roman" w:cs="Times New Roman"/>
          <w:sz w:val="28"/>
          <w:szCs w:val="28"/>
        </w:rPr>
        <w:t>различать и называть основные цвета спектра и их оттенки, коричневый, серый, белый и черные цвета; цвета ближайшего окружения, цвета животных и растений;</w:t>
      </w:r>
    </w:p>
    <w:p w:rsidR="00EC715C" w:rsidRPr="00AA6484" w:rsidRDefault="00EC715C" w:rsidP="00184B2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соотносить предметы с цветными, силуэтными и контурными изображениями;</w:t>
      </w:r>
    </w:p>
    <w:p w:rsidR="00EC715C" w:rsidRPr="00AA6484" w:rsidRDefault="00EC715C" w:rsidP="00184B2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различать и называть плоскостные геометрические фигуры и объемные геометрические тела; находить предметы заданной формы </w:t>
      </w:r>
      <w:proofErr w:type="gramStart"/>
      <w:r w:rsidRPr="00AA6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6484">
        <w:rPr>
          <w:rFonts w:ascii="Times New Roman" w:hAnsi="Times New Roman" w:cs="Times New Roman"/>
          <w:sz w:val="28"/>
          <w:szCs w:val="28"/>
        </w:rPr>
        <w:t xml:space="preserve"> окружающей;</w:t>
      </w:r>
    </w:p>
    <w:p w:rsidR="00EC715C" w:rsidRPr="00AA6484" w:rsidRDefault="00EC715C" w:rsidP="00184B2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соотносить форму предметов с геометрическими эталонами;  </w:t>
      </w:r>
    </w:p>
    <w:p w:rsidR="00EC715C" w:rsidRPr="00AA6484" w:rsidRDefault="00EC715C" w:rsidP="00184B2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определять и обозначать в речи величину окружающих предметов;  </w:t>
      </w:r>
    </w:p>
    <w:p w:rsidR="00EC715C" w:rsidRPr="00AA6484" w:rsidRDefault="00EC715C" w:rsidP="00184B2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сопоставлять предметы по величине;</w:t>
      </w:r>
    </w:p>
    <w:p w:rsidR="00EC715C" w:rsidRPr="00AA6484" w:rsidRDefault="00EC715C" w:rsidP="00184B2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сюжетные изображения с </w:t>
      </w:r>
      <w:proofErr w:type="spellStart"/>
      <w:r w:rsidRPr="00AA6484">
        <w:rPr>
          <w:rFonts w:ascii="Times New Roman" w:hAnsi="Times New Roman" w:cs="Times New Roman"/>
          <w:sz w:val="28"/>
          <w:szCs w:val="28"/>
        </w:rPr>
        <w:t>трехплановой</w:t>
      </w:r>
      <w:proofErr w:type="spellEnd"/>
      <w:r w:rsidRPr="00AA6484">
        <w:rPr>
          <w:rFonts w:ascii="Times New Roman" w:hAnsi="Times New Roman" w:cs="Times New Roman"/>
          <w:sz w:val="28"/>
          <w:szCs w:val="28"/>
        </w:rPr>
        <w:t xml:space="preserve"> перспективой; предм</w:t>
      </w:r>
      <w:r w:rsidR="00AE742C" w:rsidRPr="00AA6484">
        <w:rPr>
          <w:rFonts w:ascii="Times New Roman" w:hAnsi="Times New Roman" w:cs="Times New Roman"/>
          <w:sz w:val="28"/>
          <w:szCs w:val="28"/>
        </w:rPr>
        <w:t>еты в зашумленном пространстве.</w:t>
      </w: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Осязание и мелкая моторика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Ребенок способен самостоятельно: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выполнять действия двумя руками;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узнавать игрушки и предметы ближайшего окружения, геометрические фигуры;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обследовать игрушки, предметы двумя руками в последовательности, предложенной педагогом, узнавать их;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опознавать геометрические фигуры;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дифференцировать предметы по осязательно и тактильно воспринимаемым признакам (деревянные, металлические, пластмассовые)</w:t>
      </w:r>
      <w:proofErr w:type="gramStart"/>
      <w:r w:rsidRPr="00AA6484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AA6484">
        <w:rPr>
          <w:rFonts w:ascii="Times New Roman" w:hAnsi="Times New Roman" w:cs="Times New Roman"/>
          <w:sz w:val="28"/>
          <w:szCs w:val="28"/>
        </w:rPr>
        <w:t>ершавые, гладкие, колючие и др.);</w:t>
      </w:r>
    </w:p>
    <w:p w:rsidR="00EC715C" w:rsidRPr="00AA6484" w:rsidRDefault="00EC715C" w:rsidP="00184B2B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отражать в речи осяз</w:t>
      </w:r>
      <w:r w:rsidR="007C0298" w:rsidRPr="00AA6484">
        <w:rPr>
          <w:rFonts w:ascii="Times New Roman" w:hAnsi="Times New Roman" w:cs="Times New Roman"/>
          <w:sz w:val="28"/>
          <w:szCs w:val="28"/>
        </w:rPr>
        <w:t>ательные и тактильные ощущения.</w:t>
      </w: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Ребенок может: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ориентироваться в собственном теле, называть предметы с справа, слева, сзади, спереди, от себя, переносить ориентировочные действия на другой предмет </w:t>
      </w:r>
      <w:proofErr w:type="gramStart"/>
      <w:r w:rsidRPr="00AA64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484">
        <w:rPr>
          <w:rFonts w:ascii="Times New Roman" w:hAnsi="Times New Roman" w:cs="Times New Roman"/>
          <w:sz w:val="28"/>
          <w:szCs w:val="28"/>
        </w:rPr>
        <w:t>кукла, мишка и др.);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484">
        <w:rPr>
          <w:rFonts w:ascii="Times New Roman" w:hAnsi="Times New Roman" w:cs="Times New Roman"/>
          <w:sz w:val="28"/>
          <w:szCs w:val="28"/>
        </w:rPr>
        <w:t>ориентироваться в пространственных признаках предметов ближайшего окружения (правая (левая) сторона шкафа, права (левая) лапа медведя, нижняя (верхняя) полка шкафа и т.д.;</w:t>
      </w:r>
      <w:proofErr w:type="gramEnd"/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ориентироваться во всех  помещениях группы и детского сада (игровой уголок, спальня, раздевалка, туалетная комната, кухня, кабинет врача и т.д.);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ориентироваться на участке группы и территории детского сада;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выполнять ориентировочные действия по словесной инструкции («Пройди направо (налево), « Подойди к тополю» и т.д.)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определять пространственное расположение предметов («Покажи стул, который стоит справа от стола» и  т.д.)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моделировать пространство с помощью схем, предметов  (модель детской комнаты, медицинского кабинета и др.)</w:t>
      </w:r>
    </w:p>
    <w:p w:rsidR="00EC715C" w:rsidRPr="00AA6484" w:rsidRDefault="00EC715C" w:rsidP="00184B2B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использовать для ориентировки в пространстве схемы и планы.</w:t>
      </w:r>
    </w:p>
    <w:p w:rsidR="007C0298" w:rsidRDefault="007C0298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8" w:rsidRDefault="007C0298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8" w:rsidRDefault="007C0298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84" w:rsidRDefault="00AA6484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38C" w:rsidRDefault="0082138C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5C" w:rsidRPr="007C0298" w:rsidRDefault="00EC715C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98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EC715C" w:rsidRPr="004D108F" w:rsidRDefault="00EC715C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2.1 Описание  образовательной деятельности в соответствии в соответствии с образовательными областями</w:t>
      </w:r>
    </w:p>
    <w:p w:rsidR="00EC715C" w:rsidRPr="00C57D34" w:rsidRDefault="00EC715C" w:rsidP="0045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развития ребенка, представленными в пяти образовательных областях.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2703"/>
        <w:gridCol w:w="4329"/>
      </w:tblGrid>
      <w:tr w:rsidR="00EC715C" w:rsidRPr="00C57D34" w:rsidTr="00A407EC">
        <w:tc>
          <w:tcPr>
            <w:tcW w:w="253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703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2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методы.</w:t>
            </w:r>
          </w:p>
        </w:tc>
      </w:tr>
      <w:tr w:rsidR="00EC715C" w:rsidRPr="00C57D34" w:rsidTr="00A407EC">
        <w:tc>
          <w:tcPr>
            <w:tcW w:w="253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03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предполагает развитие интересов детей, любознательности и познавательной мотивации; формирование познавательных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темпе, количестве, числе, части и целом, пространстве и времени, движении и покое, причинах и следствиях и др.), о малой</w:t>
            </w:r>
            <w:proofErr w:type="gramEnd"/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её природы, многообразии стран и народов мира.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(конструирование, ФЭМП,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, окружающий мир, патриотическое воспитание, экология);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C715C" w:rsidRPr="00C57D34" w:rsidRDefault="00EC715C" w:rsidP="00454CF6">
            <w:pPr>
              <w:numPr>
                <w:ilvl w:val="0"/>
                <w:numId w:val="12"/>
              </w:numPr>
              <w:spacing w:line="276" w:lineRule="auto"/>
              <w:ind w:left="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моменты: наблюдение, ситуативные разговоры с детьми; называние трудовых действий и гигиенических процедур, обсуждения близких детям тем, элементарная опытно-исследовательская деятельность; (Игровые упражнения, объяснение, рассматривание, напоминание)</w:t>
            </w:r>
          </w:p>
          <w:p w:rsidR="00EC715C" w:rsidRPr="00C57D34" w:rsidRDefault="00EC715C" w:rsidP="00454CF6">
            <w:pPr>
              <w:numPr>
                <w:ilvl w:val="0"/>
                <w:numId w:val="12"/>
              </w:numPr>
              <w:spacing w:line="276" w:lineRule="auto"/>
              <w:ind w:left="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деятельность: 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наблюдение,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и картинок; само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автодидактические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игры (разви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вающие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, рамки-вкладыши, парные картинки)</w:t>
            </w:r>
          </w:p>
          <w:p w:rsidR="00EC715C" w:rsidRPr="00C57D34" w:rsidRDefault="00EC715C" w:rsidP="00454CF6">
            <w:pPr>
              <w:numPr>
                <w:ilvl w:val="0"/>
                <w:numId w:val="12"/>
              </w:numPr>
              <w:spacing w:line="276" w:lineRule="auto"/>
              <w:ind w:left="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объяснение, наблюдение, наблюдение на прогулке, обследование, развивающие игры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интегрированная деятельность,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игры (дидактические, подвижные), рассматривание, рассказ, наблюдение, чтение, беседа, досуг.</w:t>
            </w:r>
            <w:proofErr w:type="gramEnd"/>
          </w:p>
        </w:tc>
      </w:tr>
      <w:tr w:rsidR="00EC715C" w:rsidRPr="00C57D34" w:rsidTr="00A407EC">
        <w:tc>
          <w:tcPr>
            <w:tcW w:w="253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703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включает владение речью как средством общения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 культуры; обогащение активного словаря; развитие связной,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правильной диалогической и монологической речи,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(развитие речи, чтение художественной литературы, грамота;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C715C" w:rsidRPr="00C57D34" w:rsidRDefault="00EC715C" w:rsidP="00454CF6">
            <w:pPr>
              <w:numPr>
                <w:ilvl w:val="0"/>
                <w:numId w:val="12"/>
              </w:numPr>
              <w:suppressAutoHyphens/>
              <w:spacing w:line="276" w:lineRule="auto"/>
              <w:ind w:left="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</w:t>
            </w: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детей; игровые упражнения,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 развивающие игры, беседы, чтение</w:t>
            </w:r>
            <w:proofErr w:type="gramEnd"/>
          </w:p>
          <w:p w:rsidR="00EC715C" w:rsidRPr="00C57D34" w:rsidRDefault="00EC715C" w:rsidP="00454CF6">
            <w:pPr>
              <w:numPr>
                <w:ilvl w:val="0"/>
                <w:numId w:val="12"/>
              </w:numPr>
              <w:suppressAutoHyphens/>
              <w:spacing w:line="276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самостоятельное чтение детьми ко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ротких стихотворений, самостоятельные игры по мотивам художест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произведений, самостоятельная работа в уголке книги, в уголке театра, сюжетно-ролевые игры; игры (дидактические, развивающие, подвижные)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гры-драматизации</w:t>
            </w:r>
          </w:p>
          <w:p w:rsidR="00EC715C" w:rsidRPr="00C57D34" w:rsidRDefault="00EC715C" w:rsidP="00454CF6">
            <w:pPr>
              <w:pStyle w:val="a4"/>
              <w:numPr>
                <w:ilvl w:val="0"/>
                <w:numId w:val="12"/>
              </w:numPr>
              <w:spacing w:after="0" w:line="276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деятельность: игровые занятия с использованием полифункционального игрового оборудования,  упражнения, игры (дидактические, подвижные, развивающие), рассматриван</w:t>
            </w:r>
            <w:r w:rsidR="004D108F">
              <w:rPr>
                <w:rFonts w:ascii="Times New Roman" w:hAnsi="Times New Roman" w:cs="Times New Roman"/>
                <w:sz w:val="28"/>
                <w:szCs w:val="28"/>
              </w:rPr>
              <w:t xml:space="preserve">ие, чтение, игра-драматизация,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  <w:proofErr w:type="gramEnd"/>
          </w:p>
          <w:p w:rsidR="00EC715C" w:rsidRPr="00C57D34" w:rsidRDefault="00EC715C" w:rsidP="00E27CEA">
            <w:pPr>
              <w:pStyle w:val="a4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C" w:rsidRPr="00C57D34" w:rsidTr="00A407EC">
        <w:tc>
          <w:tcPr>
            <w:tcW w:w="253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2703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развитие предпосылок ценностно-смыслового восприятия и понимания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произведений; реализацию самостоятельной творческой деятельности детей (изобразительной, конструктивно-модельной, музыкальной, и др.).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( музыкальное воспитание, продуктивная деятельность: лепка, рисование, аппликация, ручной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труд)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C715C" w:rsidRPr="00C57D34" w:rsidRDefault="00EC715C" w:rsidP="00454CF6">
            <w:pPr>
              <w:numPr>
                <w:ilvl w:val="0"/>
                <w:numId w:val="13"/>
              </w:numPr>
              <w:tabs>
                <w:tab w:val="clear" w:pos="432"/>
              </w:tabs>
              <w:suppressAutoHyphens/>
              <w:spacing w:line="276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Режимные моменты: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тов, игрушек.</w:t>
            </w:r>
          </w:p>
          <w:p w:rsidR="00EC715C" w:rsidRPr="00C57D34" w:rsidRDefault="00EC715C" w:rsidP="00454CF6">
            <w:pPr>
              <w:spacing w:line="276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произведений, музыкально-дидактические игры, беседа, обследование, наблюдение, развивающие игры, игровые упражнения, рассматривание, чтение</w:t>
            </w:r>
            <w:proofErr w:type="gramEnd"/>
          </w:p>
          <w:p w:rsidR="00EC715C" w:rsidRPr="00C57D34" w:rsidRDefault="00EC715C" w:rsidP="00454CF6">
            <w:pPr>
              <w:spacing w:line="276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5C" w:rsidRPr="00C57D34" w:rsidRDefault="00EC715C" w:rsidP="00184B2B">
            <w:pPr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  <w:r w:rsidRPr="00C5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 самостоятельной продуктивной и художественной деятельности детей:  рисование, лепка, конструирование, рассматривание репродукций картин, иллюстраций,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музыцирование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(пение, танцы, игра на дет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музыкальных инструментах), слушание музыки.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дидактические, развивающие, подвижные игры развивающие, музыкально-дидактические игры</w:t>
            </w:r>
          </w:p>
          <w:p w:rsidR="00EC715C" w:rsidRPr="00C57D34" w:rsidRDefault="00EC715C" w:rsidP="00184B2B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Совместная деятельность: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(дидактические, развивающие), рассматривание, наблюдение, чтение, игра, игровые упражнения, показ,  игры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кспериментирования, беседы, показ презентаций, слушание музыкальных произведений, экспериментирование со звуками, музыкально-дидактические игры, совместное пение, досуг</w:t>
            </w:r>
          </w:p>
        </w:tc>
      </w:tr>
      <w:tr w:rsidR="00EC715C" w:rsidRPr="00C57D34" w:rsidTr="00A407EC">
        <w:tc>
          <w:tcPr>
            <w:tcW w:w="253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703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игра, труд, коммуникация, безопасность, духовно-нравственное воспитание);</w:t>
            </w:r>
          </w:p>
        </w:tc>
        <w:tc>
          <w:tcPr>
            <w:tcW w:w="4329" w:type="dxa"/>
          </w:tcPr>
          <w:p w:rsidR="00EC715C" w:rsidRPr="00C57D34" w:rsidRDefault="00EC715C" w:rsidP="00184B2B">
            <w:pPr>
              <w:numPr>
                <w:ilvl w:val="0"/>
                <w:numId w:val="14"/>
              </w:numPr>
              <w:suppressAutoHyphens/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моменты:</w:t>
            </w:r>
          </w:p>
          <w:p w:rsidR="00EC715C" w:rsidRPr="00C57D34" w:rsidRDefault="00EC715C" w:rsidP="004D108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режимных моментов, подчеркивание их пользы; развитие трудо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навыков через поручения, дежурства, навыки самооб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служивания; посильная помощь взрослым; формирование навыков безопасного поведения при проведении режимных моментов игровые упражнения, объяснение, рассматривание, игровые упражнения, напоминание, наблюдение, развивающие игры, напоминание, сюжетно-ролевая игра, игровые обучающие ситуации, беседа, трудовые поручение, дежурство</w:t>
            </w:r>
            <w:proofErr w:type="gramEnd"/>
          </w:p>
          <w:p w:rsidR="00EC715C" w:rsidRPr="00C57D34" w:rsidRDefault="00EC715C" w:rsidP="00454CF6">
            <w:pPr>
              <w:numPr>
                <w:ilvl w:val="0"/>
                <w:numId w:val="12"/>
              </w:numPr>
              <w:suppressAutoHyphens/>
              <w:spacing w:before="240" w:line="276" w:lineRule="auto"/>
              <w:ind w:left="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индивидуальные игры, совместные игры, все виды самостоятельной деятельности, предполагающие об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щение со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сверстниками;  </w:t>
            </w:r>
          </w:p>
          <w:p w:rsidR="00EC715C" w:rsidRPr="00C57D34" w:rsidRDefault="00EC715C" w:rsidP="00454CF6">
            <w:pPr>
              <w:spacing w:before="240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подвижные), сюжетно-ролевая игра, наблюдение</w:t>
            </w:r>
          </w:p>
          <w:p w:rsidR="00EC715C" w:rsidRPr="00C57D34" w:rsidRDefault="00EC715C" w:rsidP="00454CF6">
            <w:pPr>
              <w:numPr>
                <w:ilvl w:val="0"/>
                <w:numId w:val="12"/>
              </w:numPr>
              <w:suppressAutoHyphens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деятельность: наблюдение, сюжетно-ролевая игра, игровые обучающие ситуации, целевые прогулки, развивающие игры, ситуативный разговор, чтение, беседы, труд в уголке природы, упражнения, игры (дидактические, подвижные), рассматривание, досуг, проблемные ситуации, показ презентаций</w:t>
            </w:r>
            <w:proofErr w:type="gramEnd"/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C" w:rsidRPr="00C57D34" w:rsidTr="00A407EC">
        <w:tc>
          <w:tcPr>
            <w:tcW w:w="2539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703" w:type="dxa"/>
          </w:tcPr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развитие таких физических качеств, как координация и гибкость;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      </w:r>
            <w:proofErr w:type="gramEnd"/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сфере; становление ценностей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EC715C" w:rsidRPr="00C57D34" w:rsidRDefault="00EC715C" w:rsidP="00E27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C715C" w:rsidRPr="00C57D34" w:rsidRDefault="00EC715C" w:rsidP="00934034">
            <w:pPr>
              <w:numPr>
                <w:ilvl w:val="0"/>
                <w:numId w:val="15"/>
              </w:numPr>
              <w:suppressAutoHyphens/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моменты: комплексы закаливающих процедур (оздоро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емом пищи, полоскание рта и горла после еды, воздушные ванны, ходьба </w:t>
            </w: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босиком по ребристым дорожкам до и после сна, контрастные ножные ванны), утренняя гимнастика, упражнения и подвижные игры во второй половине дня; Игровые упражнения, напоминание, объяснение, подвижные игры, игровые упражнения, показ, сюжетно-ролевая игра, беседы, чтение</w:t>
            </w:r>
            <w:proofErr w:type="gramEnd"/>
          </w:p>
          <w:p w:rsidR="00EC715C" w:rsidRPr="00C57D34" w:rsidRDefault="00EC715C" w:rsidP="00934034">
            <w:pPr>
              <w:numPr>
                <w:ilvl w:val="0"/>
                <w:numId w:val="15"/>
              </w:numPr>
              <w:suppressAutoHyphens/>
              <w:spacing w:line="276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самостоятельные подвижные игры, игры на свежем воздухе, спортивные игры и занятия</w:t>
            </w:r>
          </w:p>
          <w:p w:rsidR="00EC715C" w:rsidRPr="00C57D34" w:rsidRDefault="00EC715C" w:rsidP="00934034">
            <w:pPr>
              <w:spacing w:line="276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южетно-ролевая игра, игры подвижные</w:t>
            </w:r>
          </w:p>
          <w:p w:rsidR="00EC715C" w:rsidRPr="00C57D34" w:rsidRDefault="00EC715C" w:rsidP="00934034">
            <w:pPr>
              <w:pStyle w:val="a4"/>
              <w:numPr>
                <w:ilvl w:val="0"/>
                <w:numId w:val="17"/>
              </w:numPr>
              <w:spacing w:after="0" w:line="276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игровые занятия с использованием полифункционального игрового оборудования, упражнения, игры (дидактические,   развивающие подвижные), рассматривание, чтение, упражнения, беседы, рассказ, показ презентаций, игры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кспериментирования, досуг, игровые упражнения, показ, беседа, рассказ</w:t>
            </w:r>
          </w:p>
        </w:tc>
      </w:tr>
    </w:tbl>
    <w:p w:rsidR="00A407EC" w:rsidRDefault="00A407EC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5C" w:rsidRPr="004D108F" w:rsidRDefault="00607396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2.2</w:t>
      </w:r>
      <w:r w:rsidR="00EC715C" w:rsidRPr="004D108F">
        <w:rPr>
          <w:rFonts w:ascii="Times New Roman" w:hAnsi="Times New Roman" w:cs="Times New Roman"/>
          <w:b/>
          <w:sz w:val="28"/>
          <w:szCs w:val="28"/>
        </w:rPr>
        <w:t>. Формы работы с детьми.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(ВОП) – это способ организации ВОП, который осуществляется в определенном порядке и режиме.</w:t>
      </w: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Формы отличаются:</w:t>
      </w:r>
    </w:p>
    <w:p w:rsidR="00EC715C" w:rsidRPr="00C57D34" w:rsidRDefault="00EC715C" w:rsidP="00184B2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по количественному составу участников,</w:t>
      </w:r>
    </w:p>
    <w:p w:rsidR="00EC715C" w:rsidRPr="00C57D34" w:rsidRDefault="00EC715C" w:rsidP="00184B2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характеру взаимодействия между ними,</w:t>
      </w:r>
    </w:p>
    <w:p w:rsidR="00EC715C" w:rsidRPr="00C57D34" w:rsidRDefault="00EC715C" w:rsidP="00184B2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способам деятельности,</w:t>
      </w:r>
    </w:p>
    <w:p w:rsidR="00EC715C" w:rsidRPr="00C57D34" w:rsidRDefault="00EC715C" w:rsidP="00184B2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месту проведения.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Формы по характеру взаимодействия между участниками и их составу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Программа предусматривает организацию:</w:t>
      </w:r>
    </w:p>
    <w:p w:rsidR="00EC715C" w:rsidRPr="00AA6484" w:rsidRDefault="00EC715C" w:rsidP="00934034">
      <w:pPr>
        <w:pStyle w:val="a4"/>
        <w:numPr>
          <w:ilvl w:val="0"/>
          <w:numId w:val="4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 взрослого и детей;</w:t>
      </w:r>
    </w:p>
    <w:p w:rsidR="00EC715C" w:rsidRPr="00C57D34" w:rsidRDefault="00EC715C" w:rsidP="00934034">
      <w:pPr>
        <w:numPr>
          <w:ilvl w:val="1"/>
          <w:numId w:val="20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57D34">
        <w:rPr>
          <w:rFonts w:ascii="Times New Roman" w:hAnsi="Times New Roman" w:cs="Times New Roman"/>
          <w:sz w:val="28"/>
          <w:szCs w:val="28"/>
        </w:rPr>
        <w:tab/>
        <w:t>деятельности,</w:t>
      </w:r>
      <w:r w:rsidRPr="00C57D34">
        <w:rPr>
          <w:rFonts w:ascii="Times New Roman" w:hAnsi="Times New Roman" w:cs="Times New Roman"/>
          <w:sz w:val="28"/>
          <w:szCs w:val="28"/>
        </w:rPr>
        <w:tab/>
        <w:t>осуществляемой</w:t>
      </w:r>
      <w:r w:rsidRPr="00C57D34">
        <w:rPr>
          <w:rFonts w:ascii="Times New Roman" w:hAnsi="Times New Roman" w:cs="Times New Roman"/>
          <w:sz w:val="28"/>
          <w:szCs w:val="28"/>
        </w:rPr>
        <w:tab/>
        <w:t>в</w:t>
      </w:r>
      <w:r w:rsidRPr="00C57D34">
        <w:rPr>
          <w:rFonts w:ascii="Times New Roman" w:hAnsi="Times New Roman" w:cs="Times New Roman"/>
          <w:sz w:val="28"/>
          <w:szCs w:val="28"/>
        </w:rPr>
        <w:tab/>
        <w:t>ходе</w:t>
      </w:r>
      <w:r w:rsidRPr="00C57D34">
        <w:rPr>
          <w:rFonts w:ascii="Times New Roman" w:hAnsi="Times New Roman" w:cs="Times New Roman"/>
          <w:sz w:val="28"/>
          <w:szCs w:val="28"/>
        </w:rPr>
        <w:tab/>
        <w:t>режимных моментов;</w:t>
      </w:r>
    </w:p>
    <w:p w:rsidR="00EC715C" w:rsidRPr="00C57D34" w:rsidRDefault="00EC715C" w:rsidP="00934034">
      <w:pPr>
        <w:numPr>
          <w:ilvl w:val="1"/>
          <w:numId w:val="20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EC715C" w:rsidRPr="00C57D34" w:rsidRDefault="00EC715C" w:rsidP="00934034">
      <w:pPr>
        <w:numPr>
          <w:ilvl w:val="1"/>
          <w:numId w:val="20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взаимодействия с семьями детей по реализации Программы.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осуществляется, как в виде НОД, так и в виде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деятельности, осуществляемой в режимных моментах и реализуется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>, через организацию различных видов деятельности.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D34">
        <w:rPr>
          <w:rFonts w:ascii="Times New Roman" w:hAnsi="Times New Roman" w:cs="Times New Roman"/>
          <w:sz w:val="28"/>
          <w:szCs w:val="28"/>
        </w:rPr>
        <w:t>Формы организованной образовательной деятельности (Н.А. Виноградова)</w:t>
      </w:r>
    </w:p>
    <w:p w:rsidR="00EC715C" w:rsidRPr="00C57D34" w:rsidRDefault="00AA6484" w:rsidP="00184B2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Индивидуальная:</w:t>
      </w:r>
      <w:r w:rsidR="00EC715C" w:rsidRPr="00C57D34"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обучение (содержание, методы, средства), однако требует от ребенка больших </w:t>
      </w:r>
      <w:r w:rsidR="00EC715C" w:rsidRPr="00C57D34">
        <w:rPr>
          <w:rFonts w:ascii="Times New Roman" w:hAnsi="Times New Roman" w:cs="Times New Roman"/>
          <w:sz w:val="28"/>
          <w:szCs w:val="28"/>
        </w:rPr>
        <w:lastRenderedPageBreak/>
        <w:t>нервных затрат; создает эмоциональный дискомфорт; неэкономичность обучения; ограничение сотрудничества с другими детьми</w:t>
      </w:r>
      <w:proofErr w:type="gramStart"/>
      <w:r w:rsidR="00EC715C" w:rsidRPr="00C57D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C715C" w:rsidRPr="00C57D34" w:rsidRDefault="00AA6484" w:rsidP="00184B2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Фронтальная: </w:t>
      </w:r>
      <w:r w:rsidR="00EC715C" w:rsidRPr="00C57D34">
        <w:rPr>
          <w:rFonts w:ascii="Times New Roman" w:hAnsi="Times New Roman" w:cs="Times New Roman"/>
          <w:sz w:val="28"/>
          <w:szCs w:val="28"/>
        </w:rPr>
        <w:t xml:space="preserve">работа со всей группой, четкое расписание, единое содержание при этом, содержанием ООД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 экономичность обучения; недостатком </w:t>
      </w:r>
      <w:proofErr w:type="gramStart"/>
      <w:r w:rsidR="00EC715C" w:rsidRPr="00C57D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C715C" w:rsidRPr="00C57D34">
        <w:rPr>
          <w:rFonts w:ascii="Times New Roman" w:hAnsi="Times New Roman" w:cs="Times New Roman"/>
          <w:sz w:val="28"/>
          <w:szCs w:val="28"/>
        </w:rPr>
        <w:t>рудности в индивидуализации обучения.</w:t>
      </w:r>
    </w:p>
    <w:p w:rsidR="00EC715C" w:rsidRPr="00C57D34" w:rsidRDefault="00EC715C" w:rsidP="00184B2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Групповая: группа делится на подгруппы. Число занимающихся может быть разным – от 3 до 8, в зависимости от возраста и уровня развития детей. </w:t>
      </w:r>
    </w:p>
    <w:p w:rsidR="00A407EC" w:rsidRPr="0082138C" w:rsidRDefault="00EC715C" w:rsidP="00821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Основания для комплектации: личная симпатия, общность интересов, уровни развития. При этом педагогу, в первую очередь, важно обеспечить взаимодейс</w:t>
      </w:r>
      <w:r w:rsidR="007C0298">
        <w:rPr>
          <w:rFonts w:ascii="Times New Roman" w:hAnsi="Times New Roman" w:cs="Times New Roman"/>
          <w:sz w:val="28"/>
          <w:szCs w:val="28"/>
        </w:rPr>
        <w:t>твие детей в процессе обучения.</w:t>
      </w:r>
    </w:p>
    <w:p w:rsidR="00EC715C" w:rsidRPr="004D108F" w:rsidRDefault="00607396" w:rsidP="00E27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2.3</w:t>
      </w:r>
      <w:r w:rsidR="00EC715C" w:rsidRPr="004D108F">
        <w:rPr>
          <w:rFonts w:ascii="Times New Roman" w:hAnsi="Times New Roman" w:cs="Times New Roman"/>
          <w:b/>
          <w:sz w:val="28"/>
          <w:szCs w:val="28"/>
        </w:rPr>
        <w:t>. Виды детской деятельности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Реализация целей и задач образовательных областей осуществляется в процессе разнообразных видов детской деятельности (формах активности детей), таких как: </w:t>
      </w:r>
    </w:p>
    <w:p w:rsidR="00EC715C" w:rsidRPr="00934034" w:rsidRDefault="00EC715C" w:rsidP="00934034">
      <w:pPr>
        <w:pStyle w:val="a4"/>
        <w:numPr>
          <w:ilvl w:val="0"/>
          <w:numId w:val="47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34034">
        <w:rPr>
          <w:rFonts w:ascii="Times New Roman" w:hAnsi="Times New Roman" w:cs="Times New Roman"/>
          <w:sz w:val="28"/>
          <w:szCs w:val="28"/>
        </w:rPr>
        <w:t>игровая, включая сюжетно-ролевую игру, игру с правилами и другие виды игры;</w:t>
      </w:r>
    </w:p>
    <w:p w:rsidR="00EC715C" w:rsidRPr="00C57D34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взрослыми и сверстниками)</w:t>
      </w:r>
    </w:p>
    <w:p w:rsidR="00EC715C" w:rsidRPr="00C57D34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познавательно-исследовательска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>исследования объектов окружающего мира и экспериментирования с ними);</w:t>
      </w:r>
    </w:p>
    <w:p w:rsidR="00EC715C" w:rsidRPr="007C0298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EC715C" w:rsidRPr="00C57D34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EC715C" w:rsidRPr="00C57D34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аппликация);</w:t>
      </w:r>
    </w:p>
    <w:p w:rsidR="00EC715C" w:rsidRPr="00C57D34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C715C" w:rsidRPr="00C57D34" w:rsidRDefault="00EC715C" w:rsidP="00184B2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движениями).</w:t>
      </w: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Каждому виду деятельности соответствуют формы работы с детьми:</w:t>
      </w:r>
    </w:p>
    <w:tbl>
      <w:tblPr>
        <w:tblW w:w="955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693"/>
      </w:tblGrid>
      <w:tr w:rsidR="00EC715C" w:rsidRPr="00C57D34" w:rsidTr="00EC715C">
        <w:trPr>
          <w:trHeight w:hRule="exact" w:val="758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Видыдеятельности</w:t>
            </w:r>
            <w:proofErr w:type="spellEnd"/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Формыработы</w:t>
            </w:r>
            <w:proofErr w:type="spellEnd"/>
          </w:p>
        </w:tc>
      </w:tr>
      <w:tr w:rsidR="00EC715C" w:rsidRPr="00C57D34" w:rsidTr="00607396">
        <w:trPr>
          <w:trHeight w:hRule="exact" w:val="1753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Игровая</w:t>
            </w:r>
            <w:proofErr w:type="spellEnd"/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ситуации, игры с правилами (дидактические,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подвиж-ные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, народные), самодеятельные игры (сюжетные, сюжетн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ролевые, театрализованные, </w:t>
            </w:r>
          </w:p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конструктивные)</w:t>
            </w:r>
          </w:p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конструктивные)</w:t>
            </w:r>
          </w:p>
        </w:tc>
      </w:tr>
      <w:tr w:rsidR="00EC715C" w:rsidRPr="00C57D34" w:rsidTr="00607396">
        <w:trPr>
          <w:trHeight w:hRule="exact" w:val="2145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Коммуникативная</w:t>
            </w:r>
            <w:proofErr w:type="spellEnd"/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EC715C" w:rsidRPr="00C57D34" w:rsidTr="00607396">
        <w:trPr>
          <w:trHeight w:hRule="exact" w:val="2141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Познавательно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исследовательская</w:t>
            </w:r>
            <w:proofErr w:type="spellEnd"/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EC715C" w:rsidRPr="00C57D34" w:rsidTr="00EC715C">
        <w:trPr>
          <w:trHeight w:hRule="exact" w:val="1280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и фольклора</w:t>
            </w:r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игры-драматизации, театр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гры, различные виды театра.</w:t>
            </w:r>
          </w:p>
        </w:tc>
      </w:tr>
      <w:tr w:rsidR="00EC715C" w:rsidRPr="00C57D34" w:rsidTr="00AA6484">
        <w:trPr>
          <w:trHeight w:hRule="exact" w:val="1847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693" w:type="dxa"/>
          </w:tcPr>
          <w:p w:rsidR="00EC715C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(в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. подгрупповые), познавательные опыты и задания, дежурства,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ориентированные индивидуальные и коллективные проекты, совместный (коллективный) труд</w:t>
            </w:r>
            <w:proofErr w:type="gramEnd"/>
          </w:p>
          <w:p w:rsidR="00AA6484" w:rsidRDefault="00AA6484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84" w:rsidRPr="00C57D34" w:rsidRDefault="00AA6484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C" w:rsidRPr="00C57D34" w:rsidTr="00AA6484">
        <w:trPr>
          <w:trHeight w:hRule="exact" w:val="1853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Конструирование</w:t>
            </w:r>
            <w:proofErr w:type="spellEnd"/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proofErr w:type="gramEnd"/>
          </w:p>
        </w:tc>
      </w:tr>
      <w:tr w:rsidR="00EC715C" w:rsidRPr="00C57D34" w:rsidTr="00AA6484">
        <w:trPr>
          <w:trHeight w:hRule="exact" w:val="1266"/>
        </w:trPr>
        <w:tc>
          <w:tcPr>
            <w:tcW w:w="2864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Изобразительная</w:t>
            </w:r>
            <w:proofErr w:type="spellEnd"/>
          </w:p>
        </w:tc>
        <w:tc>
          <w:tcPr>
            <w:tcW w:w="6693" w:type="dxa"/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мастерская, творческие проекты эстетического содержания, студия, кружок</w:t>
            </w:r>
          </w:p>
        </w:tc>
      </w:tr>
      <w:tr w:rsidR="00EC715C" w:rsidRPr="00C57D34" w:rsidTr="0060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90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Музыкальная</w:t>
            </w:r>
            <w:proofErr w:type="spellEnd"/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15C" w:rsidRPr="00C57D34" w:rsidRDefault="00EC715C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</w:tbl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Методы реализации программы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34">
        <w:rPr>
          <w:rFonts w:ascii="Times New Roman" w:hAnsi="Times New Roman" w:cs="Times New Roman"/>
          <w:sz w:val="28"/>
          <w:szCs w:val="28"/>
        </w:rPr>
        <w:lastRenderedPageBreak/>
        <w:t>Словесные методы: рассказ, объяснение, беседа, толкование (разъяснение понятия), поручение, анализ ситуаций, обсуждение, увещевание, работа с книгой, пояснения, указания, подача команд, распоряжений, сигналов; вопросы к детям, образный сюжетный рассказ, словесные инструкции (инструкции - констатации, инструкции-комментарии, инструкции-интерпретации), выразительное чтение и рассказывание художественных произведений, повторное чтение, заучивание наизусть.</w:t>
      </w:r>
      <w:proofErr w:type="gramEnd"/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Наглядные методы: метод иллюстрирования, метод демонстрации (использование технических сре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7D34">
        <w:rPr>
          <w:rFonts w:ascii="Times New Roman" w:hAnsi="Times New Roman" w:cs="Times New Roman"/>
          <w:sz w:val="28"/>
          <w:szCs w:val="28"/>
        </w:rPr>
        <w:t>я аудио и видео ряда), метод показа.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Методы практического обучения: упражнения (устные, графические, двигательные (для развития общей и мелкой моторики) и трудовые); приучение; обсуждение ситуаций взаимодействия в ходе игры и творческой деятельности; технические и творческие действия.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Методы проблемного обучения: Элемент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>. Познавательное проблемное изложение. Диалогическое проблемное изложение. Эвристический или поисковый метод. Элементарный анализ; сравнение по контрасту и подобию, сходству; группировка и классификация; моделирование и конструирование; приучение к самостоятельному поиску ответов на вопросы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Методы, вызывающие эмоциональную активность: воображаемая ситуация; придумывание сказок; игры-драматизации; сюрпризные моменты и элементы новизны; юмор и шутка; поощрение детей за внимательность, доброжелательность, сотрудничество; групповые дела, предусматривающие участие родителей и детей других групп.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Работа проводится по календарно-</w:t>
      </w:r>
      <w:r w:rsidR="00E72631">
        <w:rPr>
          <w:rFonts w:ascii="Times New Roman" w:hAnsi="Times New Roman" w:cs="Times New Roman"/>
          <w:bCs/>
          <w:sz w:val="28"/>
          <w:szCs w:val="28"/>
        </w:rPr>
        <w:t xml:space="preserve">тематическому и перспективному </w:t>
      </w:r>
      <w:r w:rsidRPr="00C57D34">
        <w:rPr>
          <w:rFonts w:ascii="Times New Roman" w:hAnsi="Times New Roman" w:cs="Times New Roman"/>
          <w:bCs/>
          <w:sz w:val="28"/>
          <w:szCs w:val="28"/>
        </w:rPr>
        <w:t xml:space="preserve"> плану.</w:t>
      </w:r>
      <w:r w:rsidR="002F6D0A">
        <w:rPr>
          <w:rFonts w:ascii="Times New Roman" w:hAnsi="Times New Roman" w:cs="Times New Roman"/>
          <w:bCs/>
          <w:sz w:val="28"/>
          <w:szCs w:val="28"/>
        </w:rPr>
        <w:t xml:space="preserve"> ( Приложение№ </w:t>
      </w:r>
      <w:r w:rsidR="003440E2">
        <w:rPr>
          <w:rFonts w:ascii="Times New Roman" w:hAnsi="Times New Roman" w:cs="Times New Roman"/>
          <w:bCs/>
          <w:sz w:val="28"/>
          <w:szCs w:val="28"/>
        </w:rPr>
        <w:t>1</w:t>
      </w:r>
      <w:r w:rsidR="002F6D0A">
        <w:rPr>
          <w:rFonts w:ascii="Times New Roman" w:hAnsi="Times New Roman" w:cs="Times New Roman"/>
          <w:bCs/>
          <w:sz w:val="28"/>
          <w:szCs w:val="28"/>
        </w:rPr>
        <w:t>)</w:t>
      </w:r>
    </w:p>
    <w:p w:rsidR="00AA6484" w:rsidRPr="00A407EC" w:rsidRDefault="00A36534" w:rsidP="009340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534">
        <w:rPr>
          <w:rFonts w:ascii="Times New Roman" w:hAnsi="Times New Roman" w:cs="Times New Roman"/>
          <w:bCs/>
          <w:sz w:val="28"/>
          <w:szCs w:val="28"/>
        </w:rPr>
        <w:t>Программа состоит из двух частей: обязательной части; части, формируемой участни</w:t>
      </w:r>
      <w:r w:rsidR="00A407EC">
        <w:rPr>
          <w:rFonts w:ascii="Times New Roman" w:hAnsi="Times New Roman" w:cs="Times New Roman"/>
          <w:bCs/>
          <w:sz w:val="28"/>
          <w:szCs w:val="28"/>
        </w:rPr>
        <w:t>ками образовательных отношений.</w:t>
      </w:r>
    </w:p>
    <w:p w:rsidR="00607396" w:rsidRPr="004D108F" w:rsidRDefault="00607396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8F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4D108F">
        <w:rPr>
          <w:rFonts w:ascii="Times New Roman" w:hAnsi="Times New Roman" w:cs="Times New Roman"/>
          <w:b/>
          <w:sz w:val="28"/>
          <w:szCs w:val="28"/>
        </w:rPr>
        <w:t>Часть</w:t>
      </w:r>
      <w:r w:rsidR="00CA7B8B">
        <w:rPr>
          <w:rFonts w:ascii="Times New Roman" w:hAnsi="Times New Roman" w:cs="Times New Roman"/>
          <w:b/>
          <w:sz w:val="28"/>
          <w:szCs w:val="28"/>
        </w:rPr>
        <w:t>,</w:t>
      </w:r>
      <w:r w:rsidRPr="004D108F"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образовательных отношений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Работа проводится по календарно-тематическому и перспективному  плану.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 xml:space="preserve"> ( Приложение№ 1)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 xml:space="preserve"> Программа состоит из двух частей: обязательной части; части, формируемой участниками образовательных отношений. Формируемая часть представлена следующей парциальной программой: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Парциальная программа «Твоя, безопасность, малыш! (приложение № 2)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Цель:  Формирование основ безопасности, а в частности формирование элементарных представлений о правилах безопасности дорожного движения, пожарной безопасности,</w:t>
      </w:r>
      <w:r w:rsidRPr="00EB790C">
        <w:rPr>
          <w:lang w:val="ru-RU"/>
        </w:rPr>
        <w:tab/>
        <w:t>безопасности</w:t>
      </w:r>
      <w:r w:rsidRPr="00EB790C">
        <w:rPr>
          <w:lang w:val="ru-RU"/>
        </w:rPr>
        <w:lastRenderedPageBreak/>
        <w:tab/>
        <w:t>собственной жизнедеятельности, обеспечивающих сохранность жизни и здоровья воспитанников в современных условиях.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Задачи: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1.</w:t>
      </w:r>
      <w:r w:rsidRPr="00EB790C">
        <w:rPr>
          <w:lang w:val="ru-RU"/>
        </w:rPr>
        <w:tab/>
        <w:t xml:space="preserve"> Воспитание осознанного отношения к необходимости соблюдения правил безопасности.</w:t>
      </w:r>
    </w:p>
    <w:p w:rsidR="00EB790C" w:rsidRPr="00EB790C" w:rsidRDefault="00EB790C" w:rsidP="00EB790C">
      <w:pPr>
        <w:pStyle w:val="a5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2.</w:t>
      </w:r>
      <w:r w:rsidRPr="00EB790C">
        <w:rPr>
          <w:lang w:val="ru-RU"/>
        </w:rPr>
        <w:tab/>
        <w:t>Стимулирование развития у детей дошкольного возраста  самостоятельности и ответственности  за свое поведение.</w:t>
      </w:r>
    </w:p>
    <w:p w:rsidR="00EB790C" w:rsidRPr="00EB790C" w:rsidRDefault="00EB790C" w:rsidP="00EB790C">
      <w:pPr>
        <w:pStyle w:val="a5"/>
        <w:spacing w:line="276" w:lineRule="auto"/>
        <w:ind w:left="178" w:right="104" w:firstLine="707"/>
        <w:jc w:val="both"/>
        <w:rPr>
          <w:lang w:val="ru-RU"/>
        </w:rPr>
      </w:pPr>
      <w:r w:rsidRPr="00EB790C">
        <w:rPr>
          <w:lang w:val="ru-RU"/>
        </w:rPr>
        <w:t>3.</w:t>
      </w:r>
      <w:r w:rsidRPr="00EB790C">
        <w:rPr>
          <w:lang w:val="ru-RU"/>
        </w:rPr>
        <w:tab/>
        <w:t>Воспитание осознанного отношения к необходимости соблюдения правил безопасности.</w:t>
      </w:r>
    </w:p>
    <w:p w:rsidR="007C0298" w:rsidRPr="007C0298" w:rsidRDefault="007C0298" w:rsidP="00E27CEA">
      <w:pPr>
        <w:pStyle w:val="a5"/>
        <w:spacing w:line="276" w:lineRule="auto"/>
        <w:ind w:left="178" w:right="104" w:firstLine="707"/>
        <w:jc w:val="both"/>
        <w:rPr>
          <w:lang w:val="ru-RU"/>
        </w:rPr>
      </w:pPr>
      <w:r w:rsidRPr="004D108F">
        <w:rPr>
          <w:b/>
          <w:lang w:val="ru-RU"/>
        </w:rPr>
        <w:t>2.5 Способы и направления поддержки детской инициативы в освоении образовательной программы</w:t>
      </w:r>
      <w:r w:rsidRPr="007C0298">
        <w:rPr>
          <w:lang w:val="ru-RU"/>
        </w:rPr>
        <w:t>.</w:t>
      </w:r>
    </w:p>
    <w:p w:rsidR="00A36534" w:rsidRPr="00243338" w:rsidRDefault="00A36534" w:rsidP="00934034">
      <w:pPr>
        <w:pStyle w:val="a5"/>
        <w:spacing w:line="276" w:lineRule="auto"/>
        <w:ind w:firstLine="709"/>
        <w:jc w:val="both"/>
        <w:rPr>
          <w:lang w:val="ru-RU"/>
        </w:rPr>
      </w:pPr>
      <w:r w:rsidRPr="00243338">
        <w:rPr>
          <w:lang w:val="ru-RU"/>
        </w:rPr>
        <w:t>Детская инициатива проявляется в сво</w:t>
      </w:r>
      <w:r>
        <w:rPr>
          <w:lang w:val="ru-RU"/>
        </w:rPr>
        <w:t>бодной самостоятельной деятель</w:t>
      </w:r>
      <w:r w:rsidRPr="00243338">
        <w:rPr>
          <w:lang w:val="ru-RU"/>
        </w:rPr>
        <w:t>ности детей по выбору и интересам. Возможно</w:t>
      </w:r>
      <w:r>
        <w:rPr>
          <w:lang w:val="ru-RU"/>
        </w:rPr>
        <w:t>сть играть, рисовать, конструи</w:t>
      </w:r>
      <w:r w:rsidRPr="00243338">
        <w:rPr>
          <w:lang w:val="ru-RU"/>
        </w:rPr>
        <w:t>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</w:t>
      </w:r>
    </w:p>
    <w:p w:rsidR="00A36534" w:rsidRDefault="00A36534" w:rsidP="00934034">
      <w:pPr>
        <w:pStyle w:val="a5"/>
        <w:spacing w:line="276" w:lineRule="auto"/>
        <w:ind w:firstLine="709"/>
        <w:jc w:val="both"/>
        <w:rPr>
          <w:lang w:val="ru-RU"/>
        </w:rPr>
      </w:pPr>
      <w:r w:rsidRPr="00243338">
        <w:rPr>
          <w:lang w:val="ru-RU"/>
        </w:rPr>
        <w:t>Все виды деятельности ребенка в детском саду осуществляются в форме самостоятельной инициативной деятельности:</w:t>
      </w:r>
    </w:p>
    <w:p w:rsidR="00A36534" w:rsidRDefault="00BD41F2" w:rsidP="00184B2B">
      <w:pPr>
        <w:pStyle w:val="a5"/>
        <w:numPr>
          <w:ilvl w:val="0"/>
          <w:numId w:val="43"/>
        </w:numPr>
        <w:spacing w:line="276" w:lineRule="auto"/>
        <w:ind w:right="101"/>
        <w:jc w:val="both"/>
        <w:rPr>
          <w:lang w:val="ru-RU"/>
        </w:rPr>
      </w:pPr>
      <w:r>
        <w:rPr>
          <w:lang w:val="ru-RU"/>
        </w:rPr>
        <w:t xml:space="preserve"> самостоятельные сюжетно-</w:t>
      </w:r>
      <w:r w:rsidR="00A36534" w:rsidRPr="00243338">
        <w:rPr>
          <w:lang w:val="ru-RU"/>
        </w:rPr>
        <w:t>ролевые, режиссерские и театрализованные игры; развивающие и логические игры; музыкальные игры и импровизации; речевые игры, игры с буквами, звуками и слогами;</w:t>
      </w:r>
    </w:p>
    <w:p w:rsidR="00A36534" w:rsidRDefault="00A36534" w:rsidP="00184B2B">
      <w:pPr>
        <w:pStyle w:val="a5"/>
        <w:numPr>
          <w:ilvl w:val="0"/>
          <w:numId w:val="43"/>
        </w:numPr>
        <w:spacing w:line="276" w:lineRule="auto"/>
        <w:ind w:right="101"/>
        <w:jc w:val="both"/>
        <w:rPr>
          <w:lang w:val="ru-RU"/>
        </w:rPr>
      </w:pPr>
      <w:r w:rsidRPr="00243338">
        <w:rPr>
          <w:lang w:val="ru-RU"/>
        </w:rPr>
        <w:t xml:space="preserve"> самостоятельная деятельность в книжном уголке; </w:t>
      </w:r>
    </w:p>
    <w:p w:rsidR="00A36534" w:rsidRDefault="00A36534" w:rsidP="00184B2B">
      <w:pPr>
        <w:pStyle w:val="a5"/>
        <w:numPr>
          <w:ilvl w:val="0"/>
          <w:numId w:val="43"/>
        </w:numPr>
        <w:spacing w:line="276" w:lineRule="auto"/>
        <w:ind w:right="101"/>
        <w:jc w:val="both"/>
        <w:rPr>
          <w:lang w:val="ru-RU"/>
        </w:rPr>
      </w:pPr>
      <w:r>
        <w:rPr>
          <w:lang w:val="ru-RU"/>
        </w:rPr>
        <w:t xml:space="preserve"> само</w:t>
      </w:r>
      <w:r w:rsidRPr="00243338">
        <w:rPr>
          <w:lang w:val="ru-RU"/>
        </w:rPr>
        <w:t>стоятельная изобразительная и конструктивная деятельность по выбору детей;</w:t>
      </w:r>
    </w:p>
    <w:p w:rsidR="00A36534" w:rsidRPr="00243338" w:rsidRDefault="00A36534" w:rsidP="00184B2B">
      <w:pPr>
        <w:pStyle w:val="a5"/>
        <w:numPr>
          <w:ilvl w:val="0"/>
          <w:numId w:val="43"/>
        </w:numPr>
        <w:spacing w:line="276" w:lineRule="auto"/>
        <w:ind w:right="101"/>
        <w:jc w:val="both"/>
        <w:rPr>
          <w:lang w:val="ru-RU"/>
        </w:rPr>
      </w:pPr>
      <w:r w:rsidRPr="00243338">
        <w:rPr>
          <w:lang w:val="ru-RU"/>
        </w:rPr>
        <w:t>самостоятельные опыты и эксперименты и др.</w:t>
      </w:r>
    </w:p>
    <w:p w:rsidR="00A36534" w:rsidRPr="00A36534" w:rsidRDefault="00A36534" w:rsidP="00934034">
      <w:pPr>
        <w:pStyle w:val="a5"/>
        <w:spacing w:line="276" w:lineRule="auto"/>
        <w:ind w:firstLine="709"/>
        <w:jc w:val="both"/>
        <w:rPr>
          <w:lang w:val="ru-RU"/>
        </w:rPr>
      </w:pPr>
      <w:r w:rsidRPr="00243338">
        <w:rPr>
          <w:lang w:val="ru-RU"/>
        </w:rPr>
        <w:t xml:space="preserve">Развитие самостоятельности включает две стороны: адаптивную </w:t>
      </w:r>
      <w:r w:rsidRPr="00A36534">
        <w:rPr>
          <w:lang w:val="ru-RU"/>
        </w:rPr>
        <w:t>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A36534" w:rsidRPr="00243338" w:rsidRDefault="00A36534" w:rsidP="00934034">
      <w:pPr>
        <w:pStyle w:val="a5"/>
        <w:spacing w:line="276" w:lineRule="auto"/>
        <w:ind w:firstLine="709"/>
        <w:jc w:val="both"/>
        <w:rPr>
          <w:lang w:val="ru-RU"/>
        </w:rPr>
      </w:pPr>
      <w:r w:rsidRPr="00243338">
        <w:rPr>
          <w:lang w:val="ru-RU"/>
        </w:rPr>
        <w:t>В ходе реализации Программы дошкол</w:t>
      </w:r>
      <w:r>
        <w:rPr>
          <w:lang w:val="ru-RU"/>
        </w:rPr>
        <w:t>ьники получают позитивный соци</w:t>
      </w:r>
      <w:r w:rsidRPr="00243338">
        <w:rPr>
          <w:lang w:val="ru-RU"/>
        </w:rPr>
        <w:t>альный опыт создания и воплощения собстве</w:t>
      </w:r>
      <w:r>
        <w:rPr>
          <w:lang w:val="ru-RU"/>
        </w:rPr>
        <w:t>нных замыслов. Дети должны чув</w:t>
      </w:r>
      <w:r w:rsidRPr="00243338">
        <w:rPr>
          <w:lang w:val="ru-RU"/>
        </w:rPr>
        <w:t>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A36534" w:rsidRPr="00243338" w:rsidRDefault="00A36534" w:rsidP="00934034">
      <w:pPr>
        <w:pStyle w:val="a5"/>
        <w:spacing w:line="276" w:lineRule="auto"/>
        <w:ind w:firstLine="709"/>
        <w:jc w:val="both"/>
        <w:rPr>
          <w:lang w:val="ru-RU"/>
        </w:rPr>
      </w:pPr>
      <w:r w:rsidRPr="00243338">
        <w:rPr>
          <w:lang w:val="ru-RU"/>
        </w:rPr>
        <w:t>Самостоятельность человека (инициат</w:t>
      </w:r>
      <w:r>
        <w:rPr>
          <w:lang w:val="ru-RU"/>
        </w:rPr>
        <w:t>ивность, автономия, ответствен</w:t>
      </w:r>
      <w:r w:rsidRPr="00243338">
        <w:rPr>
          <w:lang w:val="ru-RU"/>
        </w:rPr>
        <w:t xml:space="preserve">ность) формируется именно в дошкольном возрасте, разумеется, </w:t>
      </w:r>
      <w:r w:rsidRPr="00243338">
        <w:rPr>
          <w:lang w:val="ru-RU"/>
        </w:rPr>
        <w:lastRenderedPageBreak/>
        <w:t>если взрослые создают для этого условия.</w:t>
      </w:r>
    </w:p>
    <w:p w:rsidR="00A36534" w:rsidRPr="004122C5" w:rsidRDefault="00A36534" w:rsidP="00934034">
      <w:pPr>
        <w:pStyle w:val="a5"/>
        <w:spacing w:line="276" w:lineRule="auto"/>
        <w:ind w:firstLine="709"/>
        <w:jc w:val="both"/>
        <w:rPr>
          <w:lang w:val="ru-RU"/>
        </w:rPr>
      </w:pPr>
      <w:r w:rsidRPr="004122C5">
        <w:rPr>
          <w:lang w:val="ru-RU"/>
        </w:rPr>
        <w:t>Для формирования детской самостоятельности выстраиваем образовательную среду таким образом, чтобы дети могли:</w:t>
      </w:r>
    </w:p>
    <w:p w:rsidR="00A36534" w:rsidRPr="00A36534" w:rsidRDefault="00A36534" w:rsidP="00184B2B">
      <w:pPr>
        <w:pStyle w:val="a4"/>
        <w:widowControl w:val="0"/>
        <w:numPr>
          <w:ilvl w:val="0"/>
          <w:numId w:val="33"/>
        </w:numPr>
        <w:tabs>
          <w:tab w:val="left" w:pos="455"/>
        </w:tabs>
        <w:suppressAutoHyphens w:val="0"/>
        <w:autoSpaceDE w:val="0"/>
        <w:autoSpaceDN w:val="0"/>
        <w:spacing w:after="0" w:line="276" w:lineRule="auto"/>
        <w:ind w:right="107" w:firstLine="70"/>
        <w:jc w:val="both"/>
        <w:rPr>
          <w:rFonts w:ascii="Times New Roman" w:hAnsi="Times New Roman" w:cs="Times New Roman"/>
          <w:sz w:val="28"/>
        </w:rPr>
      </w:pPr>
      <w:r w:rsidRPr="00A36534">
        <w:rPr>
          <w:rFonts w:ascii="Times New Roman" w:hAnsi="Times New Roman" w:cs="Times New Roman"/>
          <w:sz w:val="28"/>
        </w:rPr>
        <w:t>учиться на собственном опыте, экспериме</w:t>
      </w:r>
      <w:r>
        <w:rPr>
          <w:rFonts w:ascii="Times New Roman" w:hAnsi="Times New Roman" w:cs="Times New Roman"/>
          <w:sz w:val="28"/>
        </w:rPr>
        <w:t>нтировать с различными объекта</w:t>
      </w:r>
      <w:r w:rsidRPr="00A36534">
        <w:rPr>
          <w:rFonts w:ascii="Times New Roman" w:hAnsi="Times New Roman" w:cs="Times New Roman"/>
          <w:sz w:val="28"/>
        </w:rPr>
        <w:t xml:space="preserve">ми, в том числе </w:t>
      </w:r>
      <w:proofErr w:type="spellStart"/>
      <w:r w:rsidRPr="00A36534">
        <w:rPr>
          <w:rFonts w:ascii="Times New Roman" w:hAnsi="Times New Roman" w:cs="Times New Roman"/>
          <w:sz w:val="28"/>
        </w:rPr>
        <w:t>срастениями</w:t>
      </w:r>
      <w:proofErr w:type="spellEnd"/>
      <w:r w:rsidRPr="00A36534">
        <w:rPr>
          <w:rFonts w:ascii="Times New Roman" w:hAnsi="Times New Roman" w:cs="Times New Roman"/>
          <w:sz w:val="28"/>
        </w:rPr>
        <w:t>;</w:t>
      </w:r>
    </w:p>
    <w:p w:rsidR="00A36534" w:rsidRPr="00A36534" w:rsidRDefault="00A36534" w:rsidP="00184B2B">
      <w:pPr>
        <w:pStyle w:val="a4"/>
        <w:widowControl w:val="0"/>
        <w:numPr>
          <w:ilvl w:val="0"/>
          <w:numId w:val="33"/>
        </w:numPr>
        <w:tabs>
          <w:tab w:val="left" w:pos="474"/>
        </w:tabs>
        <w:suppressAutoHyphens w:val="0"/>
        <w:autoSpaceDE w:val="0"/>
        <w:autoSpaceDN w:val="0"/>
        <w:spacing w:after="0" w:line="276" w:lineRule="auto"/>
        <w:ind w:right="114" w:firstLine="70"/>
        <w:jc w:val="both"/>
        <w:rPr>
          <w:rFonts w:ascii="Times New Roman" w:hAnsi="Times New Roman" w:cs="Times New Roman"/>
          <w:sz w:val="28"/>
        </w:rPr>
      </w:pPr>
      <w:r w:rsidRPr="00A36534">
        <w:rPr>
          <w:rFonts w:ascii="Times New Roman" w:hAnsi="Times New Roman" w:cs="Times New Roman"/>
          <w:sz w:val="28"/>
        </w:rPr>
        <w:t>находиться в течение дня</w:t>
      </w:r>
      <w:r>
        <w:rPr>
          <w:rFonts w:ascii="Times New Roman" w:hAnsi="Times New Roman" w:cs="Times New Roman"/>
          <w:sz w:val="28"/>
        </w:rPr>
        <w:t>,</w:t>
      </w:r>
      <w:r w:rsidRPr="00A36534">
        <w:rPr>
          <w:rFonts w:ascii="Times New Roman" w:hAnsi="Times New Roman" w:cs="Times New Roman"/>
          <w:sz w:val="28"/>
        </w:rPr>
        <w:t xml:space="preserve"> как в одновозрастных, так и в разновозрастных группах;</w:t>
      </w:r>
    </w:p>
    <w:p w:rsidR="00A36534" w:rsidRPr="00A36534" w:rsidRDefault="00A36534" w:rsidP="00184B2B">
      <w:pPr>
        <w:pStyle w:val="a4"/>
        <w:widowControl w:val="0"/>
        <w:numPr>
          <w:ilvl w:val="0"/>
          <w:numId w:val="33"/>
        </w:numPr>
        <w:tabs>
          <w:tab w:val="left" w:pos="446"/>
        </w:tabs>
        <w:suppressAutoHyphens w:val="0"/>
        <w:autoSpaceDE w:val="0"/>
        <w:autoSpaceDN w:val="0"/>
        <w:spacing w:after="0" w:line="276" w:lineRule="auto"/>
        <w:ind w:right="101" w:firstLine="70"/>
        <w:jc w:val="both"/>
        <w:rPr>
          <w:rFonts w:ascii="Times New Roman" w:hAnsi="Times New Roman" w:cs="Times New Roman"/>
          <w:sz w:val="28"/>
        </w:rPr>
      </w:pPr>
      <w:r w:rsidRPr="00A36534">
        <w:rPr>
          <w:rFonts w:ascii="Times New Roman" w:hAnsi="Times New Roman" w:cs="Times New Roman"/>
          <w:sz w:val="28"/>
        </w:rPr>
        <w:t>изменять или конструировать игровое прост</w:t>
      </w:r>
      <w:r w:rsidR="007C0298">
        <w:rPr>
          <w:rFonts w:ascii="Times New Roman" w:hAnsi="Times New Roman" w:cs="Times New Roman"/>
          <w:sz w:val="28"/>
        </w:rPr>
        <w:t xml:space="preserve">ранство в соответствии с </w:t>
      </w:r>
      <w:proofErr w:type="gramStart"/>
      <w:r w:rsidR="007C0298">
        <w:rPr>
          <w:rFonts w:ascii="Times New Roman" w:hAnsi="Times New Roman" w:cs="Times New Roman"/>
          <w:sz w:val="28"/>
        </w:rPr>
        <w:t>возни</w:t>
      </w:r>
      <w:r w:rsidRPr="00A36534">
        <w:rPr>
          <w:rFonts w:ascii="Times New Roman" w:hAnsi="Times New Roman" w:cs="Times New Roman"/>
          <w:sz w:val="28"/>
        </w:rPr>
        <w:t>кающими</w:t>
      </w:r>
      <w:proofErr w:type="gramEnd"/>
      <w:r w:rsidRPr="00A365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534">
        <w:rPr>
          <w:rFonts w:ascii="Times New Roman" w:hAnsi="Times New Roman" w:cs="Times New Roman"/>
          <w:sz w:val="28"/>
        </w:rPr>
        <w:t>игровымиситуациями</w:t>
      </w:r>
      <w:proofErr w:type="spellEnd"/>
      <w:r w:rsidRPr="00A36534">
        <w:rPr>
          <w:rFonts w:ascii="Times New Roman" w:hAnsi="Times New Roman" w:cs="Times New Roman"/>
          <w:sz w:val="28"/>
        </w:rPr>
        <w:t>;</w:t>
      </w:r>
    </w:p>
    <w:p w:rsidR="007C0298" w:rsidRDefault="00A36534" w:rsidP="00184B2B">
      <w:pPr>
        <w:pStyle w:val="a4"/>
        <w:widowControl w:val="0"/>
        <w:numPr>
          <w:ilvl w:val="0"/>
          <w:numId w:val="33"/>
        </w:numPr>
        <w:tabs>
          <w:tab w:val="left" w:pos="417"/>
        </w:tabs>
        <w:suppressAutoHyphens w:val="0"/>
        <w:autoSpaceDE w:val="0"/>
        <w:autoSpaceDN w:val="0"/>
        <w:spacing w:after="0" w:line="276" w:lineRule="auto"/>
        <w:ind w:left="886" w:right="105" w:hanging="638"/>
        <w:jc w:val="both"/>
        <w:rPr>
          <w:rFonts w:ascii="Times New Roman" w:hAnsi="Times New Roman" w:cs="Times New Roman"/>
          <w:sz w:val="28"/>
        </w:rPr>
      </w:pPr>
      <w:r w:rsidRPr="00A36534">
        <w:rPr>
          <w:rFonts w:ascii="Times New Roman" w:hAnsi="Times New Roman" w:cs="Times New Roman"/>
          <w:sz w:val="28"/>
        </w:rPr>
        <w:t xml:space="preserve">быть автономными в своих действиях и принятии доступных им решений.    </w:t>
      </w:r>
    </w:p>
    <w:p w:rsidR="007C0298" w:rsidRPr="007C0298" w:rsidRDefault="007C0298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98"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инициативы детей осуществляется </w:t>
      </w:r>
      <w:proofErr w:type="gramStart"/>
      <w:r w:rsidRPr="007C029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C0298">
        <w:rPr>
          <w:rFonts w:ascii="Times New Roman" w:hAnsi="Times New Roman" w:cs="Times New Roman"/>
          <w:sz w:val="28"/>
          <w:szCs w:val="28"/>
        </w:rPr>
        <w:t>:</w:t>
      </w:r>
    </w:p>
    <w:p w:rsidR="007C0298" w:rsidRPr="00DD267B" w:rsidRDefault="007C0298" w:rsidP="00184B2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7C0298" w:rsidRPr="00DD267B" w:rsidRDefault="007C0298" w:rsidP="00184B2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3440E2" w:rsidRPr="00DD267B" w:rsidRDefault="004122C5" w:rsidP="00184B2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>не директивную</w:t>
      </w:r>
      <w:r w:rsidR="007C0298" w:rsidRPr="00DD267B">
        <w:rPr>
          <w:rFonts w:ascii="Times New Roman" w:hAnsi="Times New Roman" w:cs="Times New Roman"/>
          <w:sz w:val="28"/>
          <w:szCs w:val="28"/>
        </w:rPr>
        <w:t xml:space="preserve"> помощь детям, поддержку </w:t>
      </w:r>
      <w:r w:rsidRPr="00DD267B">
        <w:rPr>
          <w:rFonts w:ascii="Times New Roman" w:hAnsi="Times New Roman" w:cs="Times New Roman"/>
          <w:sz w:val="28"/>
          <w:szCs w:val="28"/>
        </w:rPr>
        <w:t>детской инициативы и самостоя</w:t>
      </w:r>
      <w:r w:rsidR="007C0298" w:rsidRPr="00DD267B">
        <w:rPr>
          <w:rFonts w:ascii="Times New Roman" w:hAnsi="Times New Roman" w:cs="Times New Roman"/>
          <w:sz w:val="28"/>
          <w:szCs w:val="28"/>
        </w:rPr>
        <w:t>тельности в разных видах деятельности (игровой, исследовательской, проект</w:t>
      </w:r>
      <w:r w:rsidR="002F6D0A" w:rsidRPr="00DD267B">
        <w:rPr>
          <w:rFonts w:ascii="Times New Roman" w:hAnsi="Times New Roman" w:cs="Times New Roman"/>
          <w:sz w:val="28"/>
          <w:szCs w:val="28"/>
        </w:rPr>
        <w:t>ной, познавательной и т.д.).</w:t>
      </w:r>
    </w:p>
    <w:p w:rsidR="00607396" w:rsidRPr="004D108F" w:rsidRDefault="00607396" w:rsidP="00184B2B">
      <w:pPr>
        <w:pStyle w:val="a4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детского сада с семьёй </w:t>
      </w:r>
    </w:p>
    <w:p w:rsidR="00EC715C" w:rsidRPr="00607396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96">
        <w:rPr>
          <w:rFonts w:ascii="Times New Roman" w:hAnsi="Times New Roman" w:cs="Times New Roman"/>
          <w:sz w:val="28"/>
          <w:szCs w:val="28"/>
        </w:rPr>
        <w:t xml:space="preserve">Семья и ДОО два важных института социализации детей. Их воспитательные функции </w:t>
      </w:r>
      <w:r w:rsidR="00DD267B">
        <w:rPr>
          <w:rFonts w:ascii="Times New Roman" w:hAnsi="Times New Roman" w:cs="Times New Roman"/>
          <w:sz w:val="28"/>
          <w:szCs w:val="28"/>
        </w:rPr>
        <w:t xml:space="preserve">различны, но для всестороннего </w:t>
      </w:r>
      <w:r w:rsidRPr="00607396">
        <w:rPr>
          <w:rFonts w:ascii="Times New Roman" w:hAnsi="Times New Roman" w:cs="Times New Roman"/>
          <w:sz w:val="28"/>
          <w:szCs w:val="28"/>
        </w:rPr>
        <w:t>развития ребёнка необходимо их тесное сотрудничество, взаимодействие</w:t>
      </w:r>
      <w:r w:rsidR="00934034">
        <w:rPr>
          <w:rFonts w:ascii="Times New Roman" w:hAnsi="Times New Roman" w:cs="Times New Roman"/>
          <w:sz w:val="28"/>
          <w:szCs w:val="28"/>
        </w:rPr>
        <w:t xml:space="preserve"> (</w:t>
      </w:r>
      <w:r w:rsidR="00934034" w:rsidRPr="00934034">
        <w:rPr>
          <w:rFonts w:ascii="Times New Roman" w:hAnsi="Times New Roman" w:cs="Times New Roman"/>
          <w:sz w:val="28"/>
          <w:szCs w:val="28"/>
        </w:rPr>
        <w:t>Приложение № 4)</w:t>
      </w:r>
      <w:r w:rsidRPr="00607396">
        <w:rPr>
          <w:rFonts w:ascii="Times New Roman" w:hAnsi="Times New Roman" w:cs="Times New Roman"/>
          <w:sz w:val="28"/>
          <w:szCs w:val="28"/>
        </w:rPr>
        <w:t>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8B">
        <w:rPr>
          <w:rFonts w:ascii="Times New Roman" w:hAnsi="Times New Roman" w:cs="Times New Roman"/>
          <w:sz w:val="28"/>
          <w:szCs w:val="28"/>
        </w:rPr>
        <w:t>Цель:</w:t>
      </w:r>
      <w:r w:rsidR="00DD267B">
        <w:rPr>
          <w:rFonts w:ascii="Times New Roman" w:hAnsi="Times New Roman" w:cs="Times New Roman"/>
          <w:sz w:val="28"/>
          <w:szCs w:val="28"/>
        </w:rPr>
        <w:t xml:space="preserve"> Установление и развитие </w:t>
      </w:r>
      <w:r w:rsidRPr="00C57D34">
        <w:rPr>
          <w:rFonts w:ascii="Times New Roman" w:hAnsi="Times New Roman" w:cs="Times New Roman"/>
          <w:sz w:val="28"/>
          <w:szCs w:val="28"/>
        </w:rPr>
        <w:t>доверительно-партнерских отношений  между родителем и ребенком, семьей и педагогами. Удовлетворить потребности родителей в психолого-педагогическом образовании в вопросах развития и воспитания детей на протяжении всего вре</w:t>
      </w:r>
      <w:r w:rsidR="00DD267B">
        <w:rPr>
          <w:rFonts w:ascii="Times New Roman" w:hAnsi="Times New Roman" w:cs="Times New Roman"/>
          <w:sz w:val="28"/>
          <w:szCs w:val="28"/>
        </w:rPr>
        <w:t xml:space="preserve">мени пребывания ребенка в ДОО, </w:t>
      </w:r>
      <w:r w:rsidRPr="00C57D34">
        <w:rPr>
          <w:rFonts w:ascii="Times New Roman" w:hAnsi="Times New Roman" w:cs="Times New Roman"/>
          <w:sz w:val="28"/>
          <w:szCs w:val="28"/>
        </w:rPr>
        <w:t>а так же о</w:t>
      </w:r>
      <w:r w:rsidR="00DD267B">
        <w:rPr>
          <w:rFonts w:ascii="Times New Roman" w:hAnsi="Times New Roman" w:cs="Times New Roman"/>
          <w:sz w:val="28"/>
          <w:szCs w:val="28"/>
        </w:rPr>
        <w:t xml:space="preserve">существление адаптационных мер </w:t>
      </w:r>
      <w:r w:rsidRPr="00C57D34">
        <w:rPr>
          <w:rFonts w:ascii="Times New Roman" w:hAnsi="Times New Roman" w:cs="Times New Roman"/>
          <w:sz w:val="28"/>
          <w:szCs w:val="28"/>
        </w:rPr>
        <w:t>при переходе детей из дом</w:t>
      </w:r>
      <w:r w:rsidR="00DD267B">
        <w:rPr>
          <w:rFonts w:ascii="Times New Roman" w:hAnsi="Times New Roman" w:cs="Times New Roman"/>
          <w:sz w:val="28"/>
          <w:szCs w:val="28"/>
        </w:rPr>
        <w:t xml:space="preserve">ашней среды в ДОО, </w:t>
      </w:r>
      <w:r w:rsidRPr="00C57D34">
        <w:rPr>
          <w:rFonts w:ascii="Times New Roman" w:hAnsi="Times New Roman" w:cs="Times New Roman"/>
          <w:sz w:val="28"/>
          <w:szCs w:val="28"/>
        </w:rPr>
        <w:t xml:space="preserve">пропаганда положительного опыта семейного воспитания. </w:t>
      </w:r>
    </w:p>
    <w:p w:rsidR="00EC715C" w:rsidRPr="002F6D0A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0A">
        <w:rPr>
          <w:rFonts w:ascii="Times New Roman" w:hAnsi="Times New Roman" w:cs="Times New Roman"/>
          <w:sz w:val="28"/>
          <w:szCs w:val="28"/>
        </w:rPr>
        <w:t>Основные формы взаимодействия с семьей.</w:t>
      </w:r>
    </w:p>
    <w:p w:rsidR="00EC715C" w:rsidRPr="00934034" w:rsidRDefault="00EC715C" w:rsidP="00934034">
      <w:pPr>
        <w:pStyle w:val="a4"/>
        <w:numPr>
          <w:ilvl w:val="0"/>
          <w:numId w:val="4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034">
        <w:rPr>
          <w:rFonts w:ascii="Times New Roman" w:hAnsi="Times New Roman" w:cs="Times New Roman"/>
          <w:sz w:val="28"/>
          <w:szCs w:val="28"/>
        </w:rPr>
        <w:t>педагогическая гостиная;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совместная непрерывная образовательная и коррекционно-развивающая деятельность (открытые показы);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консультации, беседы;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развлечения, праздники;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практикумы;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lastRenderedPageBreak/>
        <w:t>папки-передвижки, фотовыставки, выставки детских работ;</w:t>
      </w:r>
    </w:p>
    <w:p w:rsidR="00EC715C" w:rsidRPr="00C57D34" w:rsidRDefault="00EC715C" w:rsidP="00184B2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обобщение опыта семейного воспитания.</w:t>
      </w:r>
    </w:p>
    <w:p w:rsidR="00EC715C" w:rsidRPr="00C57D34" w:rsidRDefault="00EC715C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Содержание направлений работы с сем</w:t>
      </w:r>
      <w:r w:rsidR="002F6D0A">
        <w:rPr>
          <w:rFonts w:ascii="Times New Roman" w:hAnsi="Times New Roman" w:cs="Times New Roman"/>
          <w:sz w:val="28"/>
          <w:szCs w:val="28"/>
        </w:rPr>
        <w:t>ьей по образовательным областям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Объяснять родителям, как образ жизни семьи воздействует на здоровье ребёнка.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Информировать родителей о факторах, влияющих на физическое здоровье ребёнка (спокойное общение, питание, закаливание, движения).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Рассказывать о действии негативных факторов (переохлаждение, перегревание, перекармливание и др.), наносящих непоправимый вред здоровью малыша.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4E">
        <w:rPr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AC6B4E"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ребёнка.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 Ориентировать родителей на совместное с ребёнком чтение литературы, посвящённой сохранению и укреплению здоровья, просмотр соответствующих художественных и мультипликационных фильмов.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в детском саду.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Разъяснять важность посещения детьми секций, студий, ориентированных на оздоровление дошкольников.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Совместно с родителями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ребёнка.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Ориентировать родителей на формирование у ребёнка положительного отношения к физкультуре и спорту; привычки выполнять ежедневно утреннюю гимнастику.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Стимулирование двигательной активности ребёнка совместными спортивными занятиями (лыжи, коньки), совместными подвижными играми, длительными прогулками в парк или лес.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4E">
        <w:rPr>
          <w:rFonts w:ascii="Times New Roman" w:hAnsi="Times New Roman" w:cs="Times New Roman"/>
          <w:sz w:val="28"/>
          <w:szCs w:val="28"/>
        </w:rPr>
        <w:t>Создание дома спортивного уголка; покупка ребёнку спортивного инвентаря (мячик, скакалка, лыжи, коньки, велосипед, самокат и т.д.).</w:t>
      </w:r>
      <w:proofErr w:type="gramEnd"/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Совместное чтение литературы, посвящённой спорту; просмотр соответствующих художественных и мультипликационных фильмов.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детей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Привлекать родителей к участию в совместных с детьми физкультурных и других праздниках, организуемых в детском саду.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Подчёркивать ценность каждого ребёнка для общества вне зависимости от его особенностей и этнической принадлежности.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4E">
        <w:rPr>
          <w:rFonts w:ascii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 w:rsidRPr="00AC6B4E">
        <w:rPr>
          <w:rFonts w:ascii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ребёнка людей из контекста развития.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Создавать у родителей мотивацию к сохранению семейных традиций и зарождению новых.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ребёнка с незнакомыми взрослыми и детьми в детском саду (например, на этапе освоения новой предметно-развивающей среды детского сада, группы –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Сопровождать и поддерживать семью в реализации воспитательных воздействий.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lastRenderedPageBreak/>
        <w:t>Изучать традиции трудового воспитания, сложившиеся и развивающиеся в семьях детей.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Показывать необходимость навыков самообслуживания, помощи взрослым, наличия у ребёнка домашних обязанностей.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Знакомить с лучшим опытом семейного трудового воспитания посредством выставок, мастер-классов и других форм взаимодействия.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ребёнком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Знакомить родителей с опасными для здоровья ребёнка ситуациями, возникающими дома, на даче, на дороге, в лесу, у водоёма, и способами поведения в них.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Направлять внимание родителей на развитие у детей способности видеть, осознавать и избегать опасности.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водоёма и т.д.).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4E">
        <w:rPr>
          <w:rFonts w:ascii="Times New Roman" w:hAnsi="Times New Roman" w:cs="Times New Roman"/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</w:t>
      </w:r>
      <w:r w:rsidRPr="00AC6B4E">
        <w:rPr>
          <w:rFonts w:ascii="Times New Roman" w:hAnsi="Times New Roman" w:cs="Times New Roman"/>
          <w:sz w:val="28"/>
          <w:szCs w:val="28"/>
        </w:rPr>
        <w:lastRenderedPageBreak/>
        <w:t>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Информировать родителей о том, что должны делать дети в случае не 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 и «03» и т.д.).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ребёнка и формирующему навыки безопасного поведения во время отдыха.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Подчёркивать роль взрослого в формировании поведения ребёнка.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Знакомить родителей с формами работы детского сада по проблеме безопасности детей дошкольного возраста.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ребёнка в семье и детском саду.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Ориентировать родителей на развитие у ребёнка потребности к познанию, общению </w:t>
      </w:r>
      <w:proofErr w:type="gramStart"/>
      <w:r w:rsidRPr="00AC6B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6B4E">
        <w:rPr>
          <w:rFonts w:ascii="Times New Roman" w:hAnsi="Times New Roman" w:cs="Times New Roman"/>
          <w:sz w:val="28"/>
          <w:szCs w:val="28"/>
        </w:rPr>
        <w:t xml:space="preserve"> взрослым и сверстниками.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Обращать их внимание на ценность детских вопросов. Побуждать находить на них ответы посредством совместных с ребёнком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Совместно с родителями планировать, а также предлагать готовые маршруты к историческим, памятным местам, местам отдыха горожан.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Проводить совместные с семьёй конкурсы, игры-викторины.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 »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ребёнка в семье и детском саду.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lastRenderedPageBreak/>
        <w:t>Рекомендовать родителям использовать каждую возможность для общения с ребёнком, поводом для которого могут стать любые события и связанные с ним эмоциональные состояния, достижения и трудности ребёнка в развитии взаимодействия с миром и др.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 ребёнком, открывающего возможность для познания окружающего мира, обмена информацией и эмоциями.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Развивать у родителей навыки общения, используя коммуникативные тренинги и другие формы взаимодействия. Показывать значение доброго, тёплого общения с ребёнком, не допускающего грубости; демонстрировать ценность и уместность как делового, так и эмоционального общения.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Побуждать родителей </w:t>
      </w:r>
      <w:proofErr w:type="gramStart"/>
      <w:r w:rsidRPr="00AC6B4E">
        <w:rPr>
          <w:rFonts w:ascii="Times New Roman" w:hAnsi="Times New Roman" w:cs="Times New Roman"/>
          <w:sz w:val="28"/>
          <w:szCs w:val="28"/>
        </w:rPr>
        <w:t>помогать ребёнку устанавливать</w:t>
      </w:r>
      <w:proofErr w:type="gramEnd"/>
      <w:r w:rsidRPr="00AC6B4E">
        <w:rPr>
          <w:rFonts w:ascii="Times New Roman" w:hAnsi="Times New Roman" w:cs="Times New Roman"/>
          <w:sz w:val="28"/>
          <w:szCs w:val="28"/>
        </w:rPr>
        <w:t xml:space="preserve"> взаимоотношения со сверстниками; подсказывать, как легче решить конфликтную (спорную) ситуацию.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4E"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семейных календарей, подготовке концертных номеров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 </w:t>
      </w:r>
      <w:proofErr w:type="gramEnd"/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Ориентировать родителей на совместное рассматривание зданий, декоративно - архитектурных элементов, привлекших внимание ребёнка на </w:t>
      </w:r>
      <w:r w:rsidRPr="00AC6B4E">
        <w:rPr>
          <w:rFonts w:ascii="Times New Roman" w:hAnsi="Times New Roman" w:cs="Times New Roman"/>
          <w:sz w:val="28"/>
          <w:szCs w:val="28"/>
        </w:rPr>
        <w:lastRenderedPageBreak/>
        <w:t>прогулках и экскурсиях; показывать ценность общения по поводу увиденного и др.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ребёнка.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AC6B4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C6B4E">
        <w:rPr>
          <w:rFonts w:ascii="Times New Roman" w:hAnsi="Times New Roman" w:cs="Times New Roman"/>
          <w:sz w:val="28"/>
          <w:szCs w:val="28"/>
        </w:rPr>
        <w:t xml:space="preserve"> и др.) на развитие личности ребёнка, детско-родительских отношений. 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Привлекать родителей к разнообразным формам совместной музыкальн</w:t>
      </w:r>
      <w:proofErr w:type="gramStart"/>
      <w:r w:rsidRPr="00AC6B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6B4E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>Организовывать в детском саду встречи родителей и детей с музыкантами и композиторами, фестивали, музыкально-литературные вечера.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AC6B4E" w:rsidRPr="00AC6B4E" w:rsidRDefault="00AC6B4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4E">
        <w:rPr>
          <w:rFonts w:ascii="Times New Roman" w:hAnsi="Times New Roman" w:cs="Times New Roman"/>
          <w:sz w:val="28"/>
          <w:szCs w:val="28"/>
        </w:rPr>
        <w:t xml:space="preserve"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 Взаимодействие педагогов с родителями носит ориентированный характер через определение форм сотрудничества с семьёй, исходя из её социального статуса, педагогического опыта родителей, заинтересованности их в жизни детского сада. </w:t>
      </w:r>
    </w:p>
    <w:p w:rsidR="00CF526E" w:rsidRPr="004D108F" w:rsidRDefault="004D108F" w:rsidP="00AC6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8F">
        <w:rPr>
          <w:rFonts w:ascii="Times New Roman" w:hAnsi="Times New Roman" w:cs="Times New Roman"/>
          <w:b/>
          <w:sz w:val="28"/>
          <w:szCs w:val="28"/>
        </w:rPr>
        <w:t>2.7.</w:t>
      </w:r>
      <w:r w:rsidR="00CF526E" w:rsidRPr="004D108F">
        <w:rPr>
          <w:rFonts w:ascii="Times New Roman" w:hAnsi="Times New Roman" w:cs="Times New Roman"/>
          <w:b/>
          <w:sz w:val="28"/>
          <w:szCs w:val="28"/>
        </w:rPr>
        <w:t xml:space="preserve"> Организация коррекционно-развивающей</w:t>
      </w:r>
      <w:r w:rsidR="002F6D0A" w:rsidRPr="004D108F">
        <w:rPr>
          <w:rFonts w:ascii="Times New Roman" w:hAnsi="Times New Roman" w:cs="Times New Roman"/>
          <w:b/>
          <w:sz w:val="28"/>
          <w:szCs w:val="28"/>
        </w:rPr>
        <w:t xml:space="preserve"> работы с детьми старшей группы</w:t>
      </w:r>
    </w:p>
    <w:p w:rsidR="00CF526E" w:rsidRPr="00C57D34" w:rsidRDefault="00CF526E" w:rsidP="00934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Коррекционная работа – это система психолого-педагогических мероприятий, направленных на преодоление или ослабление недостатков психофизического развития детей</w:t>
      </w:r>
      <w:proofErr w:type="gramStart"/>
      <w:r w:rsidRPr="00C57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1FC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81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1FC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01230">
        <w:rPr>
          <w:rFonts w:ascii="Times New Roman" w:hAnsi="Times New Roman" w:cs="Times New Roman"/>
          <w:sz w:val="28"/>
          <w:szCs w:val="28"/>
        </w:rPr>
        <w:t>4</w:t>
      </w:r>
      <w:r w:rsidR="00181FCF">
        <w:rPr>
          <w:rFonts w:ascii="Times New Roman" w:hAnsi="Times New Roman" w:cs="Times New Roman"/>
          <w:sz w:val="28"/>
          <w:szCs w:val="28"/>
        </w:rPr>
        <w:t>)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0">
        <w:rPr>
          <w:rFonts w:ascii="Times New Roman" w:hAnsi="Times New Roman" w:cs="Times New Roman"/>
          <w:sz w:val="28"/>
          <w:szCs w:val="28"/>
        </w:rPr>
        <w:t xml:space="preserve">Коррекционная работа – это система психолого-педагогических мероприятий, направленных на преодоление или ослабление недостатков психофизического развития детей. 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0">
        <w:rPr>
          <w:rFonts w:ascii="Times New Roman" w:hAnsi="Times New Roman" w:cs="Times New Roman"/>
          <w:sz w:val="28"/>
          <w:szCs w:val="28"/>
        </w:rPr>
        <w:t xml:space="preserve"> Основной целью коррекционной работы для детей с нарушениями зрения является создание условий для коррекции нарушений психофизического и </w:t>
      </w:r>
      <w:r w:rsidRPr="00E01230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 дошкольников с нарушениями зрения. Коррекционную работу с детьми с нарушением зрения на занятиях у тифлопедагога перекликаются с задачами занятий воспитателя по ФЭМП.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0">
        <w:rPr>
          <w:rFonts w:ascii="Times New Roman" w:hAnsi="Times New Roman" w:cs="Times New Roman"/>
          <w:sz w:val="28"/>
          <w:szCs w:val="28"/>
        </w:rPr>
        <w:t xml:space="preserve">Тема занятий соответствуют понедельному тематическому планированию, предложенному методистом детского сада и, после внесенных поправок со стороны учителей дефектологов, принятого для всех групп МАДОУ. 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0">
        <w:rPr>
          <w:rFonts w:ascii="Times New Roman" w:hAnsi="Times New Roman" w:cs="Times New Roman"/>
          <w:sz w:val="28"/>
          <w:szCs w:val="28"/>
        </w:rPr>
        <w:t xml:space="preserve">Тифлопедагог дает рекомендации на группу по созданию условий, распределении зрительной нагрузки, рекомендации по организации работы с детьми, распределение детей на подгруппы (по уровню развития и по этапу лечения), индивидуальные рекомендации для работы с детьми. Осуществляет взаимосвязь и преемственность в работе медицинского персонала, специалистов ДОУ, воспитателей ДОУ, осуществляет </w:t>
      </w:r>
      <w:proofErr w:type="gramStart"/>
      <w:r w:rsidRPr="00E01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230">
        <w:rPr>
          <w:rFonts w:ascii="Times New Roman" w:hAnsi="Times New Roman" w:cs="Times New Roman"/>
          <w:sz w:val="28"/>
          <w:szCs w:val="28"/>
        </w:rPr>
        <w:t xml:space="preserve"> соблюдением индивидуальных офтальмо-гигиенических условий; разрабатывает индивидуальные и общие еженедельные рекомендации по коррекционной работе с каждым ребёнком.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0">
        <w:rPr>
          <w:rFonts w:ascii="Times New Roman" w:hAnsi="Times New Roman" w:cs="Times New Roman"/>
          <w:sz w:val="28"/>
          <w:szCs w:val="28"/>
        </w:rPr>
        <w:t>Основным принципом коррекционной работы является слияние коррекционно-педагогического и лечебно-восстановительного процессов.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0">
        <w:rPr>
          <w:rFonts w:ascii="Times New Roman" w:hAnsi="Times New Roman" w:cs="Times New Roman"/>
          <w:sz w:val="28"/>
          <w:szCs w:val="28"/>
        </w:rPr>
        <w:t>Вся работа воспитателя ведется в соответствии с рекомендациями врача - офтальмолога, тифлопедагога и учителя-логопеда, а также другими специалистами детского сада.</w:t>
      </w:r>
    </w:p>
    <w:p w:rsidR="00E01230" w:rsidRPr="00E01230" w:rsidRDefault="00E01230" w:rsidP="00E0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9A6" w:rsidRPr="002F6D0A" w:rsidRDefault="00CF526E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0A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</w:t>
      </w:r>
    </w:p>
    <w:p w:rsidR="004349A6" w:rsidRPr="003D12FE" w:rsidRDefault="00CF526E" w:rsidP="003D12FE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108F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4D108F">
        <w:rPr>
          <w:rFonts w:ascii="Times New Roman" w:hAnsi="Times New Roman" w:cs="Times New Roman"/>
          <w:b/>
          <w:bCs/>
          <w:sz w:val="28"/>
          <w:szCs w:val="28"/>
        </w:rPr>
        <w:t xml:space="preserve"> – педагогические  условия реализации программы </w:t>
      </w:r>
    </w:p>
    <w:p w:rsidR="00CF526E" w:rsidRPr="00C57D34" w:rsidRDefault="00CF526E" w:rsidP="003D12F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CF526E" w:rsidRPr="00C57D34" w:rsidRDefault="00CF526E" w:rsidP="00184B2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обеспечение эмоционального благополучия детей;</w:t>
      </w:r>
    </w:p>
    <w:p w:rsidR="00CF526E" w:rsidRPr="00C57D34" w:rsidRDefault="00CF526E" w:rsidP="00184B2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CF526E" w:rsidRPr="00C57D34" w:rsidRDefault="00CF526E" w:rsidP="00184B2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CF526E" w:rsidRPr="00C57D34" w:rsidRDefault="00CF526E" w:rsidP="00184B2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CF526E" w:rsidRPr="00C57D34" w:rsidRDefault="00CF526E" w:rsidP="003D12F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Для реализации этих целей: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проявляется уважение к личности ребенка и развивается демократический стиль взаимодействия с ним и с другими педагогами;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создаются условия для принятия ребенком ответственности и проявления </w:t>
      </w:r>
      <w:proofErr w:type="spellStart"/>
      <w:r w:rsidRPr="00C57D34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C57D34">
        <w:rPr>
          <w:rFonts w:ascii="Times New Roman" w:hAnsi="Times New Roman" w:cs="Times New Roman"/>
          <w:bCs/>
          <w:sz w:val="28"/>
          <w:szCs w:val="28"/>
        </w:rPr>
        <w:t xml:space="preserve"> к другим людям;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обсуждаются совместно с детьми возникающие конфликты и способы их решать, вырабатываются общие правила, учим их проявлять уважение друг к другу;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обсуждаются с детьми важные жизненные вопросы, стимулируется </w:t>
      </w:r>
    </w:p>
    <w:p w:rsidR="00CF526E" w:rsidRPr="00C57D34" w:rsidRDefault="00CF526E" w:rsidP="00776761">
      <w:pPr>
        <w:spacing w:after="0"/>
        <w:ind w:left="8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проявление позиции ребенка;</w:t>
      </w:r>
    </w:p>
    <w:p w:rsidR="00CF526E" w:rsidRPr="00776761" w:rsidRDefault="00CF526E" w:rsidP="00776761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761">
        <w:rPr>
          <w:rFonts w:ascii="Times New Roman" w:hAnsi="Times New Roman" w:cs="Times New Roman"/>
          <w:bCs/>
          <w:sz w:val="28"/>
          <w:szCs w:val="28"/>
        </w:rPr>
        <w:t xml:space="preserve">обращается внимание детей на тот факт, что люди различаются по своим убеждениям и ценностям, обсуждается, как это влияет на их поведение; </w:t>
      </w:r>
    </w:p>
    <w:p w:rsidR="00CF526E" w:rsidRPr="00776761" w:rsidRDefault="00CF526E" w:rsidP="00776761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6761">
        <w:rPr>
          <w:rFonts w:ascii="Times New Roman" w:hAnsi="Times New Roman" w:cs="Times New Roman"/>
          <w:bCs/>
          <w:sz w:val="28"/>
          <w:szCs w:val="28"/>
        </w:rPr>
        <w:t>обсуждается с родителями (законными представителями) целевые ориентиры, на достижение которых направл</w:t>
      </w:r>
      <w:r w:rsidR="00776761">
        <w:rPr>
          <w:rFonts w:ascii="Times New Roman" w:hAnsi="Times New Roman" w:cs="Times New Roman"/>
          <w:bCs/>
          <w:sz w:val="28"/>
          <w:szCs w:val="28"/>
        </w:rPr>
        <w:t>ена деятельность педагогов о</w:t>
      </w:r>
      <w:r w:rsidRPr="00776761">
        <w:rPr>
          <w:rFonts w:ascii="Times New Roman" w:hAnsi="Times New Roman" w:cs="Times New Roman"/>
          <w:bCs/>
          <w:sz w:val="28"/>
          <w:szCs w:val="28"/>
        </w:rPr>
        <w:t>рганизации, и включение членов семьи в совместное взаимодействие по достижению этих целей</w:t>
      </w:r>
      <w:r w:rsidR="00776761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67B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Создаётся атмосфера принятия, в которой каждый ребенок чувствует, что его ценят и принимают таким, какой он есть; могут выслушать его и понять. Для обеспечения в груп</w:t>
      </w:r>
      <w:r w:rsidR="00DD267B">
        <w:rPr>
          <w:rFonts w:ascii="Times New Roman" w:hAnsi="Times New Roman" w:cs="Times New Roman"/>
          <w:bCs/>
          <w:sz w:val="28"/>
          <w:szCs w:val="28"/>
        </w:rPr>
        <w:t>пе эмоционального благополучия:</w:t>
      </w:r>
    </w:p>
    <w:p w:rsidR="00CF526E" w:rsidRPr="00DD267B" w:rsidRDefault="00CF526E" w:rsidP="00184B2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общаемся с детьми доброжелательно, без обвинений и угроз;</w:t>
      </w:r>
    </w:p>
    <w:p w:rsidR="00CF526E" w:rsidRPr="00DD267B" w:rsidRDefault="00CF526E" w:rsidP="00184B2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внимательно выслушиваем детей, показываем, что понимает их чувства, помогаем делиться своими переживаниями и мыслями;</w:t>
      </w:r>
    </w:p>
    <w:p w:rsidR="00CF526E" w:rsidRPr="00DD267B" w:rsidRDefault="00CF526E" w:rsidP="00184B2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помогаем детям обнаружить конструктивные варианты поведения;</w:t>
      </w:r>
    </w:p>
    <w:p w:rsidR="00DD267B" w:rsidRDefault="00CF526E" w:rsidP="00184B2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создаем ситуации, в которых дети при помощи разных культурных средств (игра, рисунок, движение и т. д.) могут выраз</w:t>
      </w:r>
      <w:r w:rsidR="003440E2" w:rsidRPr="00DD267B">
        <w:rPr>
          <w:rFonts w:ascii="Times New Roman" w:hAnsi="Times New Roman" w:cs="Times New Roman"/>
          <w:bCs/>
          <w:sz w:val="28"/>
          <w:szCs w:val="28"/>
        </w:rPr>
        <w:t xml:space="preserve">ить свое отношение к </w:t>
      </w:r>
      <w:r w:rsidR="004122C5" w:rsidRPr="00DD267B">
        <w:rPr>
          <w:rFonts w:ascii="Times New Roman" w:hAnsi="Times New Roman" w:cs="Times New Roman"/>
          <w:bCs/>
          <w:sz w:val="28"/>
          <w:szCs w:val="28"/>
        </w:rPr>
        <w:t>личностно значимым</w:t>
      </w:r>
      <w:r w:rsidRPr="00DD267B">
        <w:rPr>
          <w:rFonts w:ascii="Times New Roman" w:hAnsi="Times New Roman" w:cs="Times New Roman"/>
          <w:bCs/>
          <w:sz w:val="28"/>
          <w:szCs w:val="28"/>
        </w:rPr>
        <w:t xml:space="preserve"> для них событиям и явлениям, в том чи</w:t>
      </w:r>
      <w:r w:rsidR="00DD267B">
        <w:rPr>
          <w:rFonts w:ascii="Times New Roman" w:hAnsi="Times New Roman" w:cs="Times New Roman"/>
          <w:bCs/>
          <w:sz w:val="28"/>
          <w:szCs w:val="28"/>
        </w:rPr>
        <w:t xml:space="preserve">сле происходящим </w:t>
      </w:r>
      <w:proofErr w:type="gramStart"/>
      <w:r w:rsidR="00DD267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D267B">
        <w:rPr>
          <w:rFonts w:ascii="Times New Roman" w:hAnsi="Times New Roman" w:cs="Times New Roman"/>
          <w:bCs/>
          <w:sz w:val="28"/>
          <w:szCs w:val="28"/>
        </w:rPr>
        <w:t xml:space="preserve"> детском </w:t>
      </w:r>
    </w:p>
    <w:p w:rsidR="00CF526E" w:rsidRPr="00DD267B" w:rsidRDefault="00CF526E" w:rsidP="00184B2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обеспечиваем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Для формирования у детей доброжелательного отношения к людям выполняется следующее: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устанавливаются понятные для детей правила взаимодействия;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создаются ситуации обсуждения правил, прояснения детьми их смысла;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lastRenderedPageBreak/>
        <w:t>поддерживается инициатива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CF526E" w:rsidRPr="00DD267B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свободной игровой деятельности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создание в течение дня условия для свободной игры детей;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определение игровых ситуаций, в которых детям нужна косвенная помощь;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наблюдение за играющими детьми и определение событий дня, которые отражаются в игре;</w:t>
      </w:r>
    </w:p>
    <w:p w:rsidR="00CF526E" w:rsidRPr="00C57D34" w:rsidRDefault="00CF526E" w:rsidP="00184B2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определение детей с развитой игровой деятельностью от тех, у кого игра развита слабо;</w:t>
      </w:r>
    </w:p>
    <w:p w:rsidR="00CF526E" w:rsidRPr="00C57D34" w:rsidRDefault="00CF526E" w:rsidP="00776761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косвенное руководство игрой, если игра носит стереотипный характер (например, предлагать новые идеи или способы реализации детских идей).</w:t>
      </w:r>
    </w:p>
    <w:p w:rsidR="00CF526E" w:rsidRPr="00C57D34" w:rsidRDefault="00CF526E" w:rsidP="00776761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определение детской субкультуры: наиболее типичных ролей и игр детей, понимание их значимость.</w:t>
      </w:r>
    </w:p>
    <w:p w:rsidR="00CF526E" w:rsidRPr="00C57D34" w:rsidRDefault="00CF526E" w:rsidP="00776761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установление взаимосвязь между игрой и другими видами деятельности.</w:t>
      </w:r>
    </w:p>
    <w:p w:rsidR="004349A6" w:rsidRDefault="004349A6" w:rsidP="00E27CE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138C" w:rsidRDefault="0082138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26E" w:rsidRPr="00DD267B" w:rsidRDefault="00CF526E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познавательной деятельности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регулярно предлагаются детям вопросы, требующие не только воспроизведения информации, но и мышления;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регулярно предлагаются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обеспечение в ходе обсуждения атмосферы поддержки и принятия;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позволение детям определиться с решением в ходе обсуждения той или иной ситуации;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организация обсуждений, в которых дети могут высказывать разные точки зрения по одному и тому же вопросу, помощь увидеть несовпадение точек зрения;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построение обсуждения с учетом высказываний детей, которые могут изменить ход дискуссии;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помощь детям в обнаружении ошибок в своих рассуждениях;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помощь в организации дискуссии;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дополнительных средств (двигательных, образных, в т. ч. наглядных моделей и символов), в тех случаях, когда детям трудно решить задачу.</w:t>
      </w:r>
    </w:p>
    <w:p w:rsidR="00CF526E" w:rsidRPr="00DD267B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проектной деятельности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создание проблемных ситуаций, которые инициируют детское любопытство, стимулируют стремление к исследованию;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внимательность к детским вопросам, возникающим в разных ситуациях, регулярность в предложении проектных образовательных ситуаций в ответ на заданные детьми вопросы;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поддержка детской автономии: предложение детям самим выдвигать проектные решения;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помощь детям в планировании </w:t>
      </w:r>
      <w:proofErr w:type="gramStart"/>
      <w:r w:rsidRPr="00C57D34">
        <w:rPr>
          <w:rFonts w:ascii="Times New Roman" w:hAnsi="Times New Roman" w:cs="Times New Roman"/>
          <w:bCs/>
          <w:sz w:val="28"/>
          <w:szCs w:val="28"/>
        </w:rPr>
        <w:t>своей</w:t>
      </w:r>
      <w:proofErr w:type="gramEnd"/>
      <w:r w:rsidRPr="00C57D34">
        <w:rPr>
          <w:rFonts w:ascii="Times New Roman" w:hAnsi="Times New Roman" w:cs="Times New Roman"/>
          <w:bCs/>
          <w:sz w:val="28"/>
          <w:szCs w:val="28"/>
        </w:rPr>
        <w:t xml:space="preserve"> деятельность при выполнении своего замысла;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в ходе обсуждения предложенных детьми проектных решений поддержка их идеи, делая акцент на новизне каждого предложенного варианта;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помощь детям в сравнении предложенных ими вариантов решений, аргументировании выбор варианта.</w:t>
      </w:r>
    </w:p>
    <w:p w:rsidR="00CF526E" w:rsidRPr="00DD267B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67B">
        <w:rPr>
          <w:rFonts w:ascii="Times New Roman" w:hAnsi="Times New Roman" w:cs="Times New Roman"/>
          <w:bCs/>
          <w:sz w:val="28"/>
          <w:szCs w:val="28"/>
        </w:rPr>
        <w:t>Создание условий для самовыражения средствами искусства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планирование времени в течение дня, когда дети могут создавать свои произведения;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создание атмосферы оказание помощи и поддержки в овладении необходимыми для занятий техническими навыками;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предложение таких заданий, чтобы детские произведения не были стереотипными, отражали их замысел;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поддержка детской инициативы в воплощении замысла и выборе необходимых для этого средств;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организация событий, мероприятий, выставок проектов, на которых дошкольники могут представить свои произведения для детей разных групп и родителей.</w:t>
      </w:r>
    </w:p>
    <w:p w:rsidR="00CF526E" w:rsidRPr="00776761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761">
        <w:rPr>
          <w:rFonts w:ascii="Times New Roman" w:hAnsi="Times New Roman" w:cs="Times New Roman"/>
          <w:bCs/>
          <w:sz w:val="28"/>
          <w:szCs w:val="28"/>
        </w:rPr>
        <w:t>Создание условий для физического развития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ежедневное предоставление детям возможность активно двигаться;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обучение детей правилам безопасности;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создание доброжелательной атмосферы эмоционального принятия, способствующей проявлениям активности всех детей (в том числе и менее активных)  в двигательной сфере;</w:t>
      </w:r>
    </w:p>
    <w:p w:rsidR="00CF526E" w:rsidRPr="00C57D34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использование различных методов обучения, помогающих детям с разным уровнем физического развития с удовольствием бегать, лазать, прыгать. </w:t>
      </w:r>
    </w:p>
    <w:p w:rsidR="004349A6" w:rsidRPr="00A407EC" w:rsidRDefault="00CF526E" w:rsidP="00776761">
      <w:pPr>
        <w:numPr>
          <w:ilvl w:val="0"/>
          <w:numId w:val="23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lastRenderedPageBreak/>
        <w:t>принятия и поддержка во время занятий творческими видами деятельности</w:t>
      </w:r>
      <w:r w:rsidR="004349A6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9A6" w:rsidRPr="00776761" w:rsidRDefault="00CF526E" w:rsidP="00776761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108F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 - пространственной среды.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При организации РППС в группах старшего дошкольного возраста необходимо учитывать потребность детей в творчестве и самоутверждении. Среда в старшей и подготовительной группе – это поле деятельности, образ жизни, передача опыта, творчество, предметное образование, историческая эпоха. Эта среда изменчива, динамична. Она достаточно разнообразна.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Насыщенность среды – в группе имеются средства обучения и воспитания, материалы, игровое, спортивное, оздоровительное оборудование и инвентарь, которые обеспечивают игровую, познавательную, исследовательскую и творческую активность всех воспитанников. </w:t>
      </w:r>
      <w:proofErr w:type="spellStart"/>
      <w:r w:rsidRPr="00C57D34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C57D34">
        <w:rPr>
          <w:rFonts w:ascii="Times New Roman" w:hAnsi="Times New Roman" w:cs="Times New Roman"/>
          <w:bCs/>
          <w:sz w:val="28"/>
          <w:szCs w:val="28"/>
        </w:rPr>
        <w:t xml:space="preserve"> – в группе есть возможность изменять предметно-пространственную среду в зависимости от образовательной ситуации, в том числе от меняющихся интересов и возможностей детей.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7D34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Pr="00C57D34">
        <w:rPr>
          <w:rFonts w:ascii="Times New Roman" w:hAnsi="Times New Roman" w:cs="Times New Roman"/>
          <w:bCs/>
          <w:sz w:val="28"/>
          <w:szCs w:val="28"/>
        </w:rPr>
        <w:t xml:space="preserve"> материалов - разнообразное использование различных составляющих предметной среды, например, детской мебели,</w:t>
      </w:r>
      <w:proofErr w:type="gramStart"/>
      <w:r w:rsidRPr="00C57D3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57D34">
        <w:rPr>
          <w:rFonts w:ascii="Times New Roman" w:hAnsi="Times New Roman" w:cs="Times New Roman"/>
          <w:bCs/>
          <w:sz w:val="28"/>
          <w:szCs w:val="28"/>
        </w:rPr>
        <w:t xml:space="preserve"> мягких мо</w:t>
      </w:r>
      <w:r w:rsidR="00DD267B">
        <w:rPr>
          <w:rFonts w:ascii="Times New Roman" w:hAnsi="Times New Roman" w:cs="Times New Roman"/>
          <w:bCs/>
          <w:sz w:val="28"/>
          <w:szCs w:val="28"/>
        </w:rPr>
        <w:t xml:space="preserve">дулей, ширм и т.д.; в группе </w:t>
      </w:r>
      <w:r w:rsidRPr="00C57D34">
        <w:rPr>
          <w:rFonts w:ascii="Times New Roman" w:hAnsi="Times New Roman" w:cs="Times New Roman"/>
          <w:bCs/>
          <w:sz w:val="28"/>
          <w:szCs w:val="28"/>
        </w:rPr>
        <w:t>имеются полифункциональные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Вариативность – наличие различных пространств,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Доступность – обеспечивает доступ для воспитанников ко всем помещениям группы, к играм, игрушкам, материалам, пособиям, обеспечивающим все основные виды детской активности.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Создавая развивающую среду в группе, прежде всего, уделено внимание созданию условий, обеспечивающих безопасность и психологическую комфортность каждого ребенка в группе. Предметы мебели в группе расставлены вдоль стен, это максимально освобождает центр для игр детей, разви</w:t>
      </w:r>
      <w:r w:rsidR="00857BE5">
        <w:rPr>
          <w:rFonts w:ascii="Times New Roman" w:hAnsi="Times New Roman" w:cs="Times New Roman"/>
          <w:bCs/>
          <w:sz w:val="28"/>
          <w:szCs w:val="28"/>
        </w:rPr>
        <w:t>тия их двигательной активности.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80"/>
        <w:gridCol w:w="80"/>
        <w:gridCol w:w="6911"/>
      </w:tblGrid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Микрозона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, центр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4349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Приемная 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1.Шкафчики с определением индивидуальной принадлежности (репродукциями художников, ФИО родителей), скамейки.</w:t>
            </w:r>
          </w:p>
          <w:p w:rsidR="00CF526E" w:rsidRPr="00C57D34" w:rsidRDefault="00CF526E" w:rsidP="00361E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2.Информационные стенды для </w:t>
            </w: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взрослых</w:t>
            </w:r>
            <w:proofErr w:type="gram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:и</w:t>
            </w:r>
            <w:proofErr w:type="gram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нформация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лечебно-профилактических мероприятиях, про</w:t>
            </w:r>
            <w:r w:rsidR="00361EB2">
              <w:rPr>
                <w:rFonts w:ascii="Times New Roman" w:hAnsi="Times New Roman" w:cs="Times New Roman"/>
                <w:bCs/>
                <w:sz w:val="28"/>
                <w:szCs w:val="28"/>
              </w:rPr>
              <w:t>водимых в группе и детском саду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; рекомендации родителям по организации досуга детей, матер</w:t>
            </w:r>
            <w:r w:rsidR="00361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иалы для игр и домашних </w:t>
            </w:r>
            <w:proofErr w:type="spellStart"/>
            <w:r w:rsidR="00361EB2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;информационный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 (режим работы детского сада и группы, расписание работы и рекомендации специалистов, объявления)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Уголок конструирования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1.Крупный строительный конструктор.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2.Средний строительный конструктор.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3.Мелкий строительный конструктор.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4.Тематические строительные наборы (для мелких персонажей)</w:t>
            </w:r>
            <w:r w:rsidR="00361EB2">
              <w:rPr>
                <w:rFonts w:ascii="Times New Roman" w:hAnsi="Times New Roman" w:cs="Times New Roman"/>
                <w:bCs/>
                <w:sz w:val="28"/>
                <w:szCs w:val="28"/>
              </w:rPr>
              <w:t>: город, крепость, домик, гараж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5.Конструкторы типа «</w:t>
            </w: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6.Небольшие игрушки для обыгрывания построек (фигурки людей и животных, макеты деревьев и кустарников).</w:t>
            </w:r>
          </w:p>
          <w:p w:rsidR="00CF526E" w:rsidRPr="00C57D34" w:rsidRDefault="00CF526E" w:rsidP="00361E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7.транспорт мелкий, средний, крупный. </w:t>
            </w:r>
            <w:proofErr w:type="gram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Машины легковые и грузовые (самосвалы, грузовики, фургоны, подъемный кран); корабль, лодка, самолет, железная дорога.</w:t>
            </w:r>
            <w:proofErr w:type="gramEnd"/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по правилам дорожного движения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1.Полотно с изображением дорог, пешеходных переходов.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2.Мелкий транспорт.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3.Макеты домов, деревьев, набор дорожных знаков, светофор.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4.Небольшие игрушки (фигурки людей).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1.Восковые и акварельные мелки, гуашь, акварельные краски, цветные карандаши, фломастеры, шариковые ручки, пластилин.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2.Цветная и белая бумага, картон, обои, наклейки, ткани.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3.Кисти, палочки, стеки, ножницы, трафареты,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уголок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1" w:type="dxa"/>
            <w:gridSpan w:val="2"/>
          </w:tcPr>
          <w:p w:rsidR="00CF526E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1.Музыкальные инс</w:t>
            </w:r>
            <w:r w:rsidR="0043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трументы: дудочки, свистульки, 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бубен, губная гармошка, гармошка.</w:t>
            </w:r>
          </w:p>
          <w:p w:rsidR="00361EB2" w:rsidRPr="00C57D34" w:rsidRDefault="00361EB2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Компьютер 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Запись МР3 детских песенок, музыки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М.Глинки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Р.Шумана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В.Моцарта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Л.Бетховена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С.Рахманинова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уголок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1.Мячи большие, малые, средние.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2.Обручи.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3.Флажки.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4.Кольцеброс.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5.Кегли.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6.Мишени на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ковролиновой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основе с набором мячиков на «липучках».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7.Длинная и короткая скакалки.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зона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1.Ширма.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2.Костюмы, маски, атрибуты для постановки сказок.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3.Куклы и игрушки для различных видов театра (плоскостной, стержневой, </w:t>
            </w: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</w:t>
            </w:r>
            <w:proofErr w:type="gram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(куклы би-ба-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настольный, пальчиковый).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4.Наборы масок (сказочные, фантастические персонажи).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5.Компьютер 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8.МР3 с записью музыки для спектаклей.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зона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1.Счетный материал: игрушки, мелкие предметы, предметные картинки.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2.Комплекты цифр для магнитной доски 3.Занимательный и познавательный математический материал: доски-вкладыши, рамки-вкладыши, логико-математические игры: блоки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палочки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4.Схемы и планы: групповая комната, кукольная комната.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5.Наборы геометрических фигур магнитной доски.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7.Наборы объемных геометрических фигур.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8.«Волшебные часы»: модели частей суток, времен года, месяцев, дней недели.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9.Счеты настольные.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10.Счетные палочки.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11.Учебные приборы: линейки(10 шт.), сантиметры, ростомер для детей и кукол, набор лекал.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12.Мозаики,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 типа «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бусы, 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игрушки со шнуровками и застежками.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14.Часы песочные (на разные отрезки времени); часы механические с прозрачными стенками (с зубчатой передачей).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15.Весы рычажные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равноплечные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(балансир) с набором разновесов.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16.Настольно-печатные игры.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17.Наборы моделей: деление на части (2-8).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21.Разнообразные дидактические игры.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-ческой</w:t>
            </w:r>
            <w:proofErr w:type="gram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уголок.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1.Пособия для воспитания правильного физиологического дыхания (тренажеры, «Мыльные пузыри», надувные игрушки).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4.Игры для совершенствования грамматического строя речи.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5.Рознообразные дидактические игры.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Материал по познавательной деятельности.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1.Наборы картинок для иерархической классификации (установления </w:t>
            </w:r>
            <w:proofErr w:type="spellStart"/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-видовых</w:t>
            </w:r>
            <w:proofErr w:type="gram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2.Наборы «лото» (8-12 частей), в том числе с соотнесением реалистических и условно-схематических изображений.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3.Серии картинок (6-9) для установления последовательности событий (сказочные и 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реалистические истории, юмористические ситуации).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4.Серии картинок: времена года (пейзажи, жизнь животных, характерные виды работ и отдыха людей).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6.Наборы парных картинок на соотнесение (сравнение)</w:t>
            </w: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айди отличия, ошибки (смысловые).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7.Разрезные сюжетные картинки (8-10 частей), разделенные прямыми и изогнутыми линиями.</w:t>
            </w:r>
          </w:p>
        </w:tc>
      </w:tr>
      <w:tr w:rsidR="00CF526E" w:rsidRPr="00C57D34" w:rsidTr="002F6D0A">
        <w:tc>
          <w:tcPr>
            <w:tcW w:w="2580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Экологический центр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1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1.Природный материал: глина, камешки, ракушки, различные семена и плоды, кора деревьев, мох, листья и т. п.).</w:t>
            </w:r>
            <w:proofErr w:type="gramEnd"/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3.Сыпучие продукты: горох, манка, мука, соль, сахарный песок, крахмал.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5.Разнообразные доступные приборы: разные лупы, микроскоп, цветные и прозрачны</w:t>
            </w:r>
            <w:r w:rsidR="0092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«стеклышки» (из пластмассы), 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компас, бинокли.</w:t>
            </w:r>
            <w:proofErr w:type="gramEnd"/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6.Различные часы.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7.Набор для опытов с магнитом.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9.Вертушки разных размеров и конструкций (для опытов с воздушными потоками), </w:t>
            </w:r>
            <w:r w:rsidR="00361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водяная 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мельница (модель).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10.Оборудование и материалы для кулинарных экспериментов из овощей и фруктов.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12.Коллекции, тканей, бумаги, семян и плодов, растений (гербарий).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Уголок природы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хлорофитум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поглощает тяжелые металлы, алоэ – относится к </w:t>
            </w:r>
            <w:proofErr w:type="spell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фитонцидным</w:t>
            </w:r>
            <w:proofErr w:type="spellEnd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растениям, герань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2.Растения характерные для различных времен года: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осенью – пересаженные в горшки или срезанные в букеты астры, хризантемы, золотые шары;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зимой – зимний огород: посадки лука, чеснока, укропа, петрушки, гороха, фасоли, бобов, овса, 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пшеницы; тепличка для размножения растений черенками; рассада цветочных и овощных растений; разнообразные экспериментальные посадки;</w:t>
            </w:r>
            <w:proofErr w:type="gramEnd"/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весной – ветки лиственных деревьев: тополь, клен и т.п.;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-летом – букеты летних садовых и луговых цветов, колосья хлебных злаков.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3.Лейки, опрыскиватель, палочки для рыхления почвы, кисточки, тряпочки, фартуки.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Календарь природы: 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модели года, суток.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2.Календарь погоды на каждый месяц, где дети схематично отмечают состояние погоды на каждый день.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3.Рисунки детей по теме «Природа в разные времена года».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6.Дневник наблюдений – зарисовывают опыты, эксперименты, наблюдения.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находиться макеты леса, поля, луга, водоема, муравейника, парка, зоопарка, макеты природных ландшафтов разных регионов (Арктики, пустыни, тропического леса), моря, гор, природных достопримечательностей родного края</w:t>
            </w:r>
            <w:proofErr w:type="gramEnd"/>
          </w:p>
        </w:tc>
      </w:tr>
      <w:tr w:rsidR="00CF526E" w:rsidRPr="00C57D34" w:rsidTr="002F6D0A">
        <w:trPr>
          <w:trHeight w:val="575"/>
        </w:trPr>
        <w:tc>
          <w:tcPr>
            <w:tcW w:w="2660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Уголок уединения</w:t>
            </w:r>
          </w:p>
        </w:tc>
        <w:tc>
          <w:tcPr>
            <w:tcW w:w="6911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Место, отгороженное от всех ширмой или занавеской.</w:t>
            </w:r>
          </w:p>
        </w:tc>
      </w:tr>
      <w:tr w:rsidR="00CF526E" w:rsidRPr="00C57D34" w:rsidTr="002F6D0A">
        <w:tc>
          <w:tcPr>
            <w:tcW w:w="2660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Туалетная комната</w:t>
            </w:r>
          </w:p>
        </w:tc>
        <w:tc>
          <w:tcPr>
            <w:tcW w:w="6911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1.Традиционная обстановка.</w:t>
            </w:r>
          </w:p>
        </w:tc>
      </w:tr>
      <w:tr w:rsidR="00CF526E" w:rsidRPr="00C57D34" w:rsidTr="002F6D0A">
        <w:tc>
          <w:tcPr>
            <w:tcW w:w="2660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Прогулочный участок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1. Стационарные столики со скамейками для организации дидактических, настольно-печатных игр и продуктивной деятельности детей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2.  Цветник, зеленые насаждения</w:t>
            </w:r>
          </w:p>
          <w:p w:rsidR="00361EB2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3. Песочница</w:t>
            </w:r>
          </w:p>
        </w:tc>
      </w:tr>
      <w:tr w:rsidR="00CF526E" w:rsidRPr="00C57D34" w:rsidTr="002F6D0A">
        <w:tc>
          <w:tcPr>
            <w:tcW w:w="2660" w:type="dxa"/>
            <w:gridSpan w:val="2"/>
          </w:tcPr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Помещение детского сада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361EB2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  <w:p w:rsidR="00CF526E" w:rsidRPr="00C57D34" w:rsidRDefault="00CF526E" w:rsidP="00E27C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специалистов</w:t>
            </w:r>
          </w:p>
        </w:tc>
      </w:tr>
    </w:tbl>
    <w:p w:rsidR="00CF526E" w:rsidRPr="00C57D34" w:rsidRDefault="00CF526E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0A" w:rsidRPr="004D108F" w:rsidRDefault="00CF526E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</w:t>
      </w:r>
      <w:r w:rsidR="008900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6D0A" w:rsidRPr="004D108F"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пребывания детей в ДОУ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Распорядок, режим дня</w:t>
      </w:r>
    </w:p>
    <w:p w:rsidR="00CF526E" w:rsidRPr="00C57D34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Режим дня – это распорядок действий на целый день, это упорядоченное распределение дел по времени, а также приёма  пищи и отдыха.</w:t>
      </w:r>
    </w:p>
    <w:p w:rsidR="00030B49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 xml:space="preserve">Все физиологические процессы совершаются в организме человека в определенном ритме. Поэтому очень важно приучить ребенка к строго чередующемуся режиму бодрствования, сна, игр, отдыха, приема пищи. Именно так с детства формируются полезные привычки и навыки, воспитание которых имеет огромную ценность для укрепления здоровья и повышения работоспособности. </w:t>
      </w:r>
    </w:p>
    <w:p w:rsidR="00CF526E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34">
        <w:rPr>
          <w:rFonts w:ascii="Times New Roman" w:hAnsi="Times New Roman" w:cs="Times New Roman"/>
          <w:bCs/>
          <w:sz w:val="28"/>
          <w:szCs w:val="28"/>
        </w:rPr>
        <w:t>Распорядок дня составлен с учётом климатических условий и с расчетом 12- часового (07.00-19.00) п</w:t>
      </w:r>
      <w:r w:rsidR="002F6D0A">
        <w:rPr>
          <w:rFonts w:ascii="Times New Roman" w:hAnsi="Times New Roman" w:cs="Times New Roman"/>
          <w:bCs/>
          <w:sz w:val="28"/>
          <w:szCs w:val="28"/>
        </w:rPr>
        <w:t>ребывания ребенка в группе.</w:t>
      </w:r>
    </w:p>
    <w:p w:rsidR="00607396" w:rsidRDefault="00607396" w:rsidP="00776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396" w:rsidRDefault="00607396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AF0" w:rsidRDefault="002E1AF0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396" w:rsidRDefault="00607396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F21" w:rsidRDefault="00510F21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D267B" w:rsidRDefault="00DD267B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407EC" w:rsidRDefault="00A407E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D267B" w:rsidRDefault="00DD267B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407EC" w:rsidRDefault="00A407E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27" w:rsidRDefault="00C54727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26E" w:rsidRDefault="00CF526E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F21">
        <w:rPr>
          <w:rFonts w:ascii="Times New Roman" w:hAnsi="Times New Roman" w:cs="Times New Roman"/>
          <w:bCs/>
          <w:sz w:val="28"/>
          <w:szCs w:val="28"/>
        </w:rPr>
        <w:lastRenderedPageBreak/>
        <w:t>Режим дня старшей группы </w:t>
      </w:r>
      <w:r w:rsidR="002F6D0A" w:rsidRPr="00510F21">
        <w:rPr>
          <w:rFonts w:ascii="Times New Roman" w:hAnsi="Times New Roman" w:cs="Times New Roman"/>
          <w:bCs/>
          <w:sz w:val="28"/>
          <w:szCs w:val="28"/>
        </w:rPr>
        <w:t>№ 1</w:t>
      </w:r>
      <w:r w:rsidR="00E01230">
        <w:rPr>
          <w:rFonts w:ascii="Times New Roman" w:hAnsi="Times New Roman" w:cs="Times New Roman"/>
          <w:bCs/>
          <w:sz w:val="28"/>
          <w:szCs w:val="28"/>
        </w:rPr>
        <w:t>0</w:t>
      </w:r>
      <w:r w:rsidR="002F6D0A" w:rsidRPr="00510F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01230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2F6D0A" w:rsidRPr="00510F21">
        <w:rPr>
          <w:rFonts w:ascii="Times New Roman" w:hAnsi="Times New Roman" w:cs="Times New Roman"/>
          <w:bCs/>
          <w:sz w:val="28"/>
          <w:szCs w:val="28"/>
        </w:rPr>
        <w:t>»</w:t>
      </w:r>
      <w:r w:rsidRPr="00510F21">
        <w:rPr>
          <w:rFonts w:ascii="Times New Roman" w:hAnsi="Times New Roman" w:cs="Times New Roman"/>
          <w:bCs/>
          <w:sz w:val="28"/>
          <w:szCs w:val="28"/>
        </w:rPr>
        <w:t xml:space="preserve"> (холодный период)</w:t>
      </w:r>
      <w:r w:rsidR="002F6D0A" w:rsidRPr="00510F21">
        <w:rPr>
          <w:rFonts w:ascii="Times New Roman" w:hAnsi="Times New Roman" w:cs="Times New Roman"/>
          <w:bCs/>
          <w:sz w:val="28"/>
          <w:szCs w:val="28"/>
        </w:rPr>
        <w:t> </w:t>
      </w:r>
    </w:p>
    <w:p w:rsidR="00A407EC" w:rsidRPr="00510F21" w:rsidRDefault="00A407E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4"/>
        <w:gridCol w:w="2480"/>
      </w:tblGrid>
      <w:tr w:rsidR="00CF526E" w:rsidRPr="00C57D34" w:rsidTr="00CF526E">
        <w:trPr>
          <w:trHeight w:val="629"/>
        </w:trPr>
        <w:tc>
          <w:tcPr>
            <w:tcW w:w="7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</w:tr>
      <w:tr w:rsidR="00CF526E" w:rsidRPr="00C57D34" w:rsidTr="00CF526E">
        <w:trPr>
          <w:trHeight w:val="330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Приём, осмотр, игры, ежедневная утренняя гимнастика, дежурство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7.15 – 8.25</w:t>
            </w:r>
          </w:p>
        </w:tc>
      </w:tr>
      <w:tr w:rsidR="00CF526E" w:rsidRPr="00C57D34" w:rsidTr="00CF526E">
        <w:trPr>
          <w:trHeight w:val="353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26CB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8.25– 8.45</w:t>
            </w:r>
          </w:p>
        </w:tc>
      </w:tr>
      <w:tr w:rsidR="00CF526E" w:rsidRPr="00C57D34" w:rsidTr="00CF526E">
        <w:trPr>
          <w:trHeight w:val="349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C26CB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C26CB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9.00</w:t>
            </w:r>
          </w:p>
        </w:tc>
      </w:tr>
      <w:tr w:rsidR="00CF526E" w:rsidRPr="00C57D34" w:rsidTr="00CF526E">
        <w:trPr>
          <w:trHeight w:val="885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9.00 – 9.25</w:t>
            </w:r>
          </w:p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9.35 – </w:t>
            </w:r>
            <w:r w:rsidR="00C26CBE">
              <w:rPr>
                <w:rFonts w:ascii="Times New Roman" w:hAnsi="Times New Roman" w:cs="Times New Roman"/>
                <w:bCs/>
                <w:sz w:val="28"/>
                <w:szCs w:val="28"/>
              </w:rPr>
              <w:t>9.55</w:t>
            </w:r>
          </w:p>
          <w:p w:rsidR="00CF526E" w:rsidRPr="00C57D34" w:rsidRDefault="00CF526E" w:rsidP="004D6ED8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26C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6ED8">
              <w:rPr>
                <w:rFonts w:ascii="Times New Roman" w:hAnsi="Times New Roman" w:cs="Times New Roman"/>
                <w:bCs/>
                <w:sz w:val="28"/>
                <w:szCs w:val="28"/>
              </w:rPr>
              <w:t>10 – 10.35</w:t>
            </w:r>
          </w:p>
        </w:tc>
      </w:tr>
      <w:tr w:rsidR="00CF526E" w:rsidRPr="00C57D34" w:rsidTr="00CF526E">
        <w:trPr>
          <w:trHeight w:val="363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10.00– 10.10</w:t>
            </w:r>
          </w:p>
        </w:tc>
      </w:tr>
      <w:tr w:rsidR="00CF526E" w:rsidRPr="00C57D34" w:rsidTr="00CF526E">
        <w:trPr>
          <w:trHeight w:val="346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4D6ED8" w:rsidP="00C26CB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10.35</w:t>
            </w:r>
            <w:r w:rsidR="00C26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12.25</w:t>
            </w:r>
          </w:p>
        </w:tc>
      </w:tr>
      <w:tr w:rsidR="00CF526E" w:rsidRPr="00C57D34" w:rsidTr="00CF526E">
        <w:trPr>
          <w:trHeight w:val="341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26CB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12.25 - 12.40</w:t>
            </w:r>
          </w:p>
        </w:tc>
      </w:tr>
      <w:tr w:rsidR="00CF526E" w:rsidRPr="00C57D34" w:rsidTr="00CF526E">
        <w:trPr>
          <w:trHeight w:val="365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26CBE" w:rsidP="00C26CB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12.40 </w:t>
            </w:r>
            <w:r w:rsidR="00CF526E"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</w:tc>
      </w:tr>
      <w:tr w:rsidR="00CF526E" w:rsidRPr="00C57D34" w:rsidTr="00CF526E">
        <w:trPr>
          <w:trHeight w:val="348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26CB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  <w:r w:rsidR="00CF526E"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</w:tr>
      <w:tr w:rsidR="00CF526E" w:rsidRPr="00C57D34" w:rsidTr="00CF526E">
        <w:trPr>
          <w:trHeight w:val="523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26CB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 – 15.3</w:t>
            </w:r>
            <w:r w:rsidR="00CF526E"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F526E" w:rsidRPr="00C57D34" w:rsidTr="00CF526E">
        <w:trPr>
          <w:trHeight w:val="629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Полдник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26CBE" w:rsidP="00C26CB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</w:t>
            </w:r>
            <w:r w:rsidR="00CF526E"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15.40</w:t>
            </w:r>
          </w:p>
        </w:tc>
      </w:tr>
      <w:tr w:rsidR="00C26CBE" w:rsidRPr="00C57D34" w:rsidTr="00CF526E">
        <w:trPr>
          <w:trHeight w:val="629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CBE" w:rsidRPr="00C57D34" w:rsidRDefault="00C26CB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CBE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CBE" w:rsidRDefault="002E1AF0" w:rsidP="00C26CB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F0">
              <w:rPr>
                <w:rFonts w:ascii="Times New Roman" w:hAnsi="Times New Roman" w:cs="Times New Roman"/>
                <w:bCs/>
                <w:sz w:val="28"/>
                <w:szCs w:val="28"/>
              </w:rPr>
              <w:t>15.45-16.10</w:t>
            </w:r>
          </w:p>
        </w:tc>
      </w:tr>
      <w:tr w:rsidR="00CF526E" w:rsidRPr="00C57D34" w:rsidTr="00CF526E">
        <w:trPr>
          <w:trHeight w:val="349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детей, кружковая работа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2E1AF0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F0">
              <w:rPr>
                <w:rFonts w:ascii="Times New Roman" w:hAnsi="Times New Roman" w:cs="Times New Roman"/>
                <w:bCs/>
                <w:sz w:val="28"/>
                <w:szCs w:val="28"/>
              </w:rPr>
              <w:t>16.10-16.45</w:t>
            </w:r>
          </w:p>
        </w:tc>
      </w:tr>
      <w:tr w:rsidR="00CF526E" w:rsidRPr="00C57D34" w:rsidTr="00CF526E">
        <w:trPr>
          <w:trHeight w:val="349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Ужин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C26CB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 w:rsidR="00C26C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E1AF0">
              <w:rPr>
                <w:rFonts w:ascii="Times New Roman" w:hAnsi="Times New Roman" w:cs="Times New Roman"/>
                <w:bCs/>
                <w:sz w:val="28"/>
                <w:szCs w:val="28"/>
              </w:rPr>
              <w:t>0– 17.10</w:t>
            </w:r>
          </w:p>
        </w:tc>
      </w:tr>
      <w:tr w:rsidR="00CF526E" w:rsidRPr="00C57D34" w:rsidTr="00CF526E">
        <w:trPr>
          <w:trHeight w:val="300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2E1AF0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прогулка, игры, уход детей домой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2E1AF0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F0">
              <w:rPr>
                <w:rFonts w:ascii="Times New Roman" w:hAnsi="Times New Roman" w:cs="Times New Roman"/>
                <w:bCs/>
                <w:sz w:val="28"/>
                <w:szCs w:val="28"/>
              </w:rPr>
              <w:t>17.15-18.00</w:t>
            </w:r>
          </w:p>
        </w:tc>
      </w:tr>
      <w:tr w:rsidR="00CF526E" w:rsidRPr="00C57D34" w:rsidTr="00CF526E">
        <w:trPr>
          <w:trHeight w:val="397"/>
        </w:trPr>
        <w:tc>
          <w:tcPr>
            <w:tcW w:w="7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CF526E" w:rsidP="002E1AF0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DD2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Возвращение </w:t>
            </w:r>
            <w:r w:rsidR="002E1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прогулки, </w:t>
            </w:r>
            <w:r w:rsidR="002E1AF0" w:rsidRPr="002E1AF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и совместная деятельность детей, уход детей домой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6E" w:rsidRPr="00C57D34" w:rsidRDefault="002E1AF0" w:rsidP="00030B49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F0">
              <w:rPr>
                <w:rFonts w:ascii="Times New Roman" w:hAnsi="Times New Roman" w:cs="Times New Roman"/>
                <w:bCs/>
                <w:sz w:val="28"/>
                <w:szCs w:val="28"/>
              </w:rPr>
              <w:t>18.00 -19.00</w:t>
            </w:r>
          </w:p>
        </w:tc>
      </w:tr>
    </w:tbl>
    <w:p w:rsidR="002F6D0A" w:rsidRDefault="002F6D0A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739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Режим дня детей старшей группы № 1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60739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Солнышко</w:t>
      </w:r>
      <w:r w:rsidRPr="00607396">
        <w:rPr>
          <w:rFonts w:ascii="Times New Roman" w:eastAsia="Calibri" w:hAnsi="Times New Roman" w:cs="Times New Roman"/>
          <w:sz w:val="28"/>
          <w:szCs w:val="28"/>
          <w:lang w:eastAsia="ar-SA"/>
        </w:rPr>
        <w:t>» (тёплый период)</w:t>
      </w:r>
    </w:p>
    <w:p w:rsidR="00A407EC" w:rsidRPr="00607396" w:rsidRDefault="00A407EC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910" w:type="dxa"/>
        <w:tblInd w:w="-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2268"/>
      </w:tblGrid>
      <w:tr w:rsidR="002F6D0A" w:rsidRPr="002F6D0A" w:rsidTr="00030B49"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Время проведения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Приём, осмотр детей, игры, утренняя гимнастика (на улице)</w:t>
            </w:r>
            <w:r w:rsidR="002E1A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самостоятельная деятельность.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E1A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7.30 – 8.20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E1A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8.20 – 9.00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Игры</w:t>
            </w:r>
            <w:r w:rsidR="002E1A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самостоятельная и совместная деятельность.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9.00 – 10.00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Второй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2E1AF0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10.00 – 10.15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к прогулке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10.15 – 10.25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Прогулка (игры, труд, наблюдения, специально организованная деятельность, воздушные и солнечные ванны)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2E1AF0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10.25</w:t>
            </w:r>
            <w:r w:rsidR="002F6D0A"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Возвращение с прогулки, водные процедуры</w:t>
            </w:r>
            <w:r w:rsidR="002E1A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2E1AF0"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Подготовка к обеду, 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E1AF0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E1A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12.15 -13.00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13.00 – 15.00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2F6D0A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Подъём, воздушные, водные процедуры, самостоятельная деятельность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AC1038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 – 15.3</w:t>
            </w:r>
            <w:r w:rsidR="002F6D0A"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0A" w:rsidRPr="002F6D0A" w:rsidRDefault="00DD267B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к </w:t>
            </w:r>
            <w:r w:rsidR="00AC1038"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ку, полдник, совмещенный с</w:t>
            </w:r>
            <w:r w:rsidR="00AC1038"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ужином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0A" w:rsidRPr="002F6D0A" w:rsidRDefault="00AC1038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15.30-16.00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AC1038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Игры, труд, самостоятельная деятельность, подготовка к прогулке, прогулка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AC1038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16.00-17.35</w:t>
            </w:r>
          </w:p>
        </w:tc>
      </w:tr>
      <w:tr w:rsidR="002F6D0A" w:rsidRPr="002F6D0A" w:rsidTr="00030B49">
        <w:tc>
          <w:tcPr>
            <w:tcW w:w="7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AC1038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Уход детей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0A" w:rsidRPr="002F6D0A" w:rsidRDefault="00AC1038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17.35-19.00</w:t>
            </w:r>
          </w:p>
        </w:tc>
      </w:tr>
    </w:tbl>
    <w:p w:rsidR="002F6D0A" w:rsidRPr="002F6D0A" w:rsidRDefault="002F6D0A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1038" w:rsidRDefault="00AC1038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F21" w:rsidRDefault="00510F21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7EF7" w:rsidRDefault="00477EF7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526E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График проветривания</w:t>
      </w:r>
      <w:r w:rsidR="002F6D0A"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A407EC">
        <w:rPr>
          <w:rFonts w:ascii="Times New Roman" w:eastAsia="Calibri" w:hAnsi="Times New Roman" w:cs="Times New Roman"/>
          <w:sz w:val="28"/>
          <w:szCs w:val="28"/>
          <w:lang w:eastAsia="ar-SA"/>
        </w:rPr>
        <w:t>старшей группе № 1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A407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Солнышко</w:t>
      </w:r>
      <w:r w:rsidR="00A407E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A407EC" w:rsidRPr="00C57D34" w:rsidRDefault="00A407EC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2"/>
        <w:tblpPr w:leftFromText="180" w:rightFromText="180" w:vertAnchor="text" w:tblpX="108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30"/>
        <w:gridCol w:w="1815"/>
        <w:gridCol w:w="5161"/>
      </w:tblGrid>
      <w:tr w:rsidR="00CF526E" w:rsidRPr="00C57D34" w:rsidTr="00030B49">
        <w:tc>
          <w:tcPr>
            <w:tcW w:w="4445" w:type="dxa"/>
            <w:gridSpan w:val="2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Режимные моменты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Время проветривания в группе</w:t>
            </w:r>
          </w:p>
        </w:tc>
      </w:tr>
      <w:tr w:rsidR="00CF526E" w:rsidRPr="00C57D34" w:rsidTr="00030B49">
        <w:trPr>
          <w:trHeight w:val="543"/>
        </w:trPr>
        <w:tc>
          <w:tcPr>
            <w:tcW w:w="2630" w:type="dxa"/>
            <w:vMerge w:val="restart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Утренние часы</w:t>
            </w:r>
          </w:p>
        </w:tc>
        <w:tc>
          <w:tcPr>
            <w:tcW w:w="1815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приема детей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00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- 7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15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(сквозное)</w:t>
            </w:r>
          </w:p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526E" w:rsidRPr="00C57D34" w:rsidTr="00030B49">
        <w:trPr>
          <w:trHeight w:val="673"/>
        </w:trPr>
        <w:tc>
          <w:tcPr>
            <w:tcW w:w="2630" w:type="dxa"/>
            <w:vMerge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 время утренней гимнастики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10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- 8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20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(одностороннее)</w:t>
            </w:r>
          </w:p>
        </w:tc>
      </w:tr>
      <w:tr w:rsidR="00CF526E" w:rsidRPr="00C57D34" w:rsidTr="00030B49">
        <w:trPr>
          <w:trHeight w:val="748"/>
        </w:trPr>
        <w:tc>
          <w:tcPr>
            <w:tcW w:w="2630" w:type="dxa"/>
            <w:vMerge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Меж</w:t>
            </w:r>
            <w:r w:rsidR="00AC1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 НОД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50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- 10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00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(одностороннее)</w:t>
            </w:r>
          </w:p>
        </w:tc>
      </w:tr>
      <w:tr w:rsidR="00CF526E" w:rsidRPr="00C57D34" w:rsidTr="00030B49">
        <w:trPr>
          <w:trHeight w:val="705"/>
        </w:trPr>
        <w:tc>
          <w:tcPr>
            <w:tcW w:w="2630" w:type="dxa"/>
            <w:vMerge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 время прогулки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00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- 12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00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(сквозное/одностороннее)</w:t>
            </w:r>
          </w:p>
        </w:tc>
      </w:tr>
      <w:tr w:rsidR="00CF526E" w:rsidRPr="00C57D34" w:rsidTr="00030B49">
        <w:tc>
          <w:tcPr>
            <w:tcW w:w="4445" w:type="dxa"/>
            <w:gridSpan w:val="2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 время тихого часа 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00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14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30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(одностороннее)</w:t>
            </w:r>
          </w:p>
        </w:tc>
      </w:tr>
      <w:tr w:rsidR="00CF526E" w:rsidRPr="00C57D34" w:rsidTr="00030B49">
        <w:tc>
          <w:tcPr>
            <w:tcW w:w="4445" w:type="dxa"/>
            <w:gridSpan w:val="2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Вечернее время</w:t>
            </w:r>
          </w:p>
        </w:tc>
        <w:tc>
          <w:tcPr>
            <w:tcW w:w="5161" w:type="dxa"/>
          </w:tcPr>
          <w:p w:rsidR="00CF526E" w:rsidRPr="00C57D34" w:rsidRDefault="00CF526E" w:rsidP="00030B49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00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16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10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(одностороннее)</w:t>
            </w:r>
          </w:p>
        </w:tc>
      </w:tr>
    </w:tbl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57D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</w:p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57D34" w:rsidRPr="00C57D34" w:rsidRDefault="00C57D34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57D34" w:rsidRPr="00C57D34" w:rsidRDefault="00C57D34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B49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526E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Режим двигательной </w:t>
      </w:r>
      <w:proofErr w:type="spellStart"/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активности</w:t>
      </w:r>
      <w:r w:rsidR="002F6D0A"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  <w:r w:rsidR="002F6D0A"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F6D0A">
        <w:rPr>
          <w:rFonts w:ascii="Times New Roman" w:eastAsia="Calibri" w:hAnsi="Times New Roman" w:cs="Times New Roman"/>
          <w:sz w:val="28"/>
          <w:szCs w:val="28"/>
          <w:lang w:eastAsia="ar-SA"/>
        </w:rPr>
        <w:t>старшей группе № 1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F6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Солнышко</w:t>
      </w:r>
      <w:r w:rsidR="002F6D0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030B49" w:rsidRPr="002F6D0A" w:rsidRDefault="00030B49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09"/>
        <w:gridCol w:w="2922"/>
      </w:tblGrid>
      <w:tr w:rsidR="00CF526E" w:rsidRPr="00C57D34" w:rsidTr="00CF526E">
        <w:trPr>
          <w:trHeight w:hRule="exact" w:val="528"/>
        </w:trPr>
        <w:tc>
          <w:tcPr>
            <w:tcW w:w="1080" w:type="dxa"/>
          </w:tcPr>
          <w:p w:rsidR="00CF526E" w:rsidRPr="002F6D0A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209" w:type="dxa"/>
          </w:tcPr>
          <w:p w:rsidR="00CF526E" w:rsidRPr="002F6D0A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Формыработы</w:t>
            </w:r>
            <w:proofErr w:type="spellEnd"/>
          </w:p>
        </w:tc>
        <w:tc>
          <w:tcPr>
            <w:tcW w:w="2922" w:type="dxa"/>
          </w:tcPr>
          <w:p w:rsidR="00CF526E" w:rsidRPr="002F6D0A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Время</w:t>
            </w:r>
            <w:proofErr w:type="spellEnd"/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F6D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режимедня</w:t>
            </w:r>
            <w:proofErr w:type="spellEnd"/>
          </w:p>
        </w:tc>
      </w:tr>
      <w:tr w:rsidR="00CF526E" w:rsidRPr="00C57D34" w:rsidTr="00CF526E">
        <w:trPr>
          <w:trHeight w:hRule="exact" w:val="528"/>
        </w:trPr>
        <w:tc>
          <w:tcPr>
            <w:tcW w:w="9211" w:type="dxa"/>
            <w:gridSpan w:val="3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 </w:t>
            </w: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половинадня</w:t>
            </w:r>
            <w:proofErr w:type="spellEnd"/>
          </w:p>
        </w:tc>
      </w:tr>
      <w:tr w:rsidR="00CF526E" w:rsidRPr="00C57D34" w:rsidTr="00CF526E">
        <w:trPr>
          <w:trHeight w:hRule="exact" w:val="1968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Самостоятельнаядвигательнаядеятельность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CF526E" w:rsidRPr="00C57D34" w:rsidRDefault="00CF526E" w:rsidP="00184B2B">
            <w:pPr>
              <w:numPr>
                <w:ilvl w:val="0"/>
                <w:numId w:val="30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Подвижныеигры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30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Игры-хороводы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30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Игровыеупражнения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ПриемдетейЕжедневно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7.00-8.00</w:t>
            </w:r>
          </w:p>
        </w:tc>
      </w:tr>
      <w:tr w:rsidR="00CF526E" w:rsidRPr="00C57D34" w:rsidTr="00CF526E">
        <w:trPr>
          <w:trHeight w:hRule="exact" w:val="397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Утренняягимнастика</w:t>
            </w:r>
            <w:proofErr w:type="spellEnd"/>
          </w:p>
        </w:tc>
        <w:tc>
          <w:tcPr>
            <w:tcW w:w="2922" w:type="dxa"/>
          </w:tcPr>
          <w:p w:rsidR="00CF526E" w:rsidRPr="008900BE" w:rsidRDefault="00CF526E" w:rsidP="008900BE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Ежедневно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8.10-8.2</w:t>
            </w:r>
            <w:r w:rsidR="008900BE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0</w:t>
            </w:r>
          </w:p>
        </w:tc>
      </w:tr>
      <w:tr w:rsidR="00CF526E" w:rsidRPr="00C57D34" w:rsidTr="00CF526E">
        <w:trPr>
          <w:trHeight w:hRule="exact" w:val="396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Физкультминутки</w:t>
            </w:r>
            <w:proofErr w:type="spellEnd"/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Ежедневно</w:t>
            </w:r>
            <w:proofErr w:type="spellEnd"/>
          </w:p>
        </w:tc>
      </w:tr>
      <w:tr w:rsidR="00CF526E" w:rsidRPr="00C57D34" w:rsidTr="00CF526E">
        <w:trPr>
          <w:trHeight w:hRule="exact" w:val="1370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Образовательная деятельность по физкультуре: в спортивном зале, на воздухе, в виде подвижных и спортивных игр.</w:t>
            </w:r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2 р. в </w:t>
            </w: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нед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. от 15 до 30 мин.</w:t>
            </w:r>
          </w:p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1 раз в неделю от 15 до30 мин.</w:t>
            </w:r>
          </w:p>
        </w:tc>
      </w:tr>
      <w:tr w:rsidR="00CF526E" w:rsidRPr="00C57D34" w:rsidTr="00CF526E">
        <w:trPr>
          <w:trHeight w:hRule="exact" w:val="2268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Прогулка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F526E" w:rsidRPr="00C57D34" w:rsidRDefault="00CF526E" w:rsidP="00184B2B">
            <w:pPr>
              <w:numPr>
                <w:ilvl w:val="0"/>
                <w:numId w:val="29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Подвижныеигры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29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Игровыеупражнения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29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Индивидуальнаяработапоразвитиюдвижений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29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Самостоятельнаядвигательнаяактивность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Ежедневно</w:t>
            </w:r>
            <w:proofErr w:type="spellEnd"/>
          </w:p>
        </w:tc>
      </w:tr>
      <w:tr w:rsidR="00CF526E" w:rsidRPr="00C57D34" w:rsidTr="00CF526E">
        <w:trPr>
          <w:trHeight w:hRule="exact" w:val="823"/>
        </w:trPr>
        <w:tc>
          <w:tcPr>
            <w:tcW w:w="9211" w:type="dxa"/>
            <w:gridSpan w:val="3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II </w:t>
            </w: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половинадня</w:t>
            </w:r>
            <w:proofErr w:type="spellEnd"/>
          </w:p>
        </w:tc>
      </w:tr>
      <w:tr w:rsidR="00CF526E" w:rsidRPr="00C57D34" w:rsidTr="00CF526E">
        <w:trPr>
          <w:trHeight w:hRule="exact" w:val="1730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Гимнастикапробуждения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CF526E" w:rsidRPr="00C57D34" w:rsidRDefault="00CF526E" w:rsidP="00184B2B">
            <w:pPr>
              <w:numPr>
                <w:ilvl w:val="0"/>
                <w:numId w:val="28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Физическиеупражнения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закаливающимимероприятиями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28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Корригирующиеупражнения</w:t>
            </w:r>
            <w:proofErr w:type="spellEnd"/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Ежедневно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15.00-15.25</w:t>
            </w:r>
          </w:p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Пографикудо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25 </w:t>
            </w: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минут</w:t>
            </w:r>
            <w:proofErr w:type="spellEnd"/>
          </w:p>
        </w:tc>
      </w:tr>
      <w:tr w:rsidR="00CF526E" w:rsidRPr="00C57D34" w:rsidTr="00CF526E">
        <w:trPr>
          <w:trHeight w:hRule="exact" w:val="1808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Самостоятельнаядвигательнаяактивность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CF526E" w:rsidRPr="00C57D34" w:rsidRDefault="00CF526E" w:rsidP="00184B2B">
            <w:pPr>
              <w:numPr>
                <w:ilvl w:val="0"/>
                <w:numId w:val="27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Подвижныеигры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27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Игровыеупражнения</w:t>
            </w:r>
            <w:proofErr w:type="spellEnd"/>
          </w:p>
          <w:p w:rsidR="00CF526E" w:rsidRPr="00C57D34" w:rsidRDefault="00CF526E" w:rsidP="00184B2B">
            <w:pPr>
              <w:numPr>
                <w:ilvl w:val="0"/>
                <w:numId w:val="27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Индивидуальная работа по развитию движений.</w:t>
            </w:r>
          </w:p>
          <w:p w:rsidR="00CF526E" w:rsidRPr="00C57D34" w:rsidRDefault="00CF526E" w:rsidP="00184B2B">
            <w:pPr>
              <w:numPr>
                <w:ilvl w:val="0"/>
                <w:numId w:val="27"/>
              </w:numPr>
              <w:suppressAutoHyphens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Спортивныеигры</w:t>
            </w:r>
            <w:proofErr w:type="spell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15.40-16.10</w:t>
            </w:r>
          </w:p>
        </w:tc>
      </w:tr>
      <w:tr w:rsidR="00CF526E" w:rsidRPr="00C57D34" w:rsidTr="00CF526E">
        <w:trPr>
          <w:trHeight w:hRule="exact" w:val="396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Прогулка</w:t>
            </w:r>
            <w:proofErr w:type="spellEnd"/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17.00-19.00</w:t>
            </w:r>
          </w:p>
        </w:tc>
      </w:tr>
      <w:tr w:rsidR="00CF526E" w:rsidRPr="00C57D34" w:rsidTr="00CF526E">
        <w:trPr>
          <w:trHeight w:hRule="exact" w:val="908"/>
        </w:trPr>
        <w:tc>
          <w:tcPr>
            <w:tcW w:w="1080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209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Самостоятельнаядвигательнаяактивность</w:t>
            </w:r>
            <w:proofErr w:type="spellEnd"/>
          </w:p>
        </w:tc>
        <w:tc>
          <w:tcPr>
            <w:tcW w:w="2922" w:type="dxa"/>
          </w:tcPr>
          <w:p w:rsidR="00CF526E" w:rsidRPr="00C57D34" w:rsidRDefault="00CF526E" w:rsidP="00E27CEA">
            <w:pPr>
              <w:tabs>
                <w:tab w:val="left" w:pos="839"/>
              </w:tabs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17.40-19.00</w:t>
            </w:r>
          </w:p>
        </w:tc>
      </w:tr>
    </w:tbl>
    <w:p w:rsidR="002F6D0A" w:rsidRDefault="002F6D0A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526E" w:rsidRPr="002F6D0A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Расписание ННОД в старшей группе № 1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Солнышко</w:t>
      </w:r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93"/>
        <w:gridCol w:w="4996"/>
      </w:tblGrid>
      <w:tr w:rsidR="00CF526E" w:rsidRPr="00C57D34" w:rsidTr="00030B49">
        <w:tc>
          <w:tcPr>
            <w:tcW w:w="3793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0A73C5" w:rsidRDefault="000A73C5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="00477EF7"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Подготовка к 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обучению грамоте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 xml:space="preserve">00  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ИЗО</w:t>
            </w:r>
          </w:p>
          <w:p w:rsidR="00CF526E" w:rsidRPr="00C57D34" w:rsidRDefault="00CF526E" w:rsidP="000A73C5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526E" w:rsidRPr="00C57D34" w:rsidTr="00030B49">
        <w:tc>
          <w:tcPr>
            <w:tcW w:w="3793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Вторник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Плавание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ОМПиС</w:t>
            </w:r>
          </w:p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F526E" w:rsidRPr="00C57D34" w:rsidTr="00030B49">
        <w:tc>
          <w:tcPr>
            <w:tcW w:w="3793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Среда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ФЭМП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15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Физкультура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40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ИЗО</w:t>
            </w:r>
          </w:p>
          <w:p w:rsidR="00CF526E" w:rsidRPr="00776761" w:rsidRDefault="00CF526E" w:rsidP="000A73C5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526E" w:rsidRPr="00C57D34" w:rsidTr="00030B49">
        <w:tc>
          <w:tcPr>
            <w:tcW w:w="3793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Четверг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30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речи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Плавание</w:t>
            </w:r>
          </w:p>
          <w:p w:rsidR="00CF526E" w:rsidRPr="00776761" w:rsidRDefault="00CF526E" w:rsidP="000A73C5">
            <w:pPr>
              <w:widowControl w:val="0"/>
              <w:tabs>
                <w:tab w:val="left" w:pos="839"/>
              </w:tabs>
              <w:autoSpaceDE w:val="0"/>
              <w:autoSpaceDN w:val="0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526E" w:rsidRPr="00C57D34" w:rsidTr="00030B49">
        <w:tc>
          <w:tcPr>
            <w:tcW w:w="3793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Пятница</w:t>
            </w:r>
          </w:p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F526E" w:rsidRPr="00776761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>00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ОМП/ПИД</w:t>
            </w:r>
          </w:p>
          <w:p w:rsidR="000A73C5" w:rsidRPr="00776761" w:rsidRDefault="00CF526E" w:rsidP="000A73C5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  <w:lang w:eastAsia="ar-SA"/>
              </w:rPr>
              <w:t xml:space="preserve">00 </w:t>
            </w:r>
            <w:r w:rsidRPr="007767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Физкультура</w:t>
            </w:r>
          </w:p>
          <w:p w:rsidR="00CF526E" w:rsidRPr="00776761" w:rsidRDefault="00CF526E" w:rsidP="000A73C5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526E" w:rsidRPr="00C57D34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CF526E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3C5" w:rsidRDefault="000A73C5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7EF7" w:rsidRDefault="00477EF7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7EF7" w:rsidRDefault="00477EF7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6D0A" w:rsidRPr="00607396" w:rsidRDefault="00607396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Циклограмма календарного планирования </w:t>
      </w:r>
      <w:proofErr w:type="spellStart"/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воспитательн</w:t>
      </w:r>
      <w:proofErr w:type="gramStart"/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proofErr w:type="spellEnd"/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proofErr w:type="gramEnd"/>
      <w:r w:rsidRPr="002F6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образовательной работы в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таршей группе № 1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 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tbl>
      <w:tblPr>
        <w:tblStyle w:val="1"/>
        <w:tblpPr w:leftFromText="180" w:rightFromText="180" w:vertAnchor="text" w:horzAnchor="margin" w:tblpXSpec="center" w:tblpY="254"/>
        <w:tblW w:w="8755" w:type="dxa"/>
        <w:tblLook w:val="04A0" w:firstRow="1" w:lastRow="0" w:firstColumn="1" w:lastColumn="0" w:noHBand="0" w:noVBand="1"/>
      </w:tblPr>
      <w:tblGrid>
        <w:gridCol w:w="817"/>
        <w:gridCol w:w="4140"/>
        <w:gridCol w:w="3798"/>
      </w:tblGrid>
      <w:tr w:rsidR="00181FCF" w:rsidRPr="00C57D34" w:rsidTr="00181FCF">
        <w:tc>
          <w:tcPr>
            <w:tcW w:w="817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Утро</w:t>
            </w:r>
          </w:p>
        </w:tc>
        <w:tc>
          <w:tcPr>
            <w:tcW w:w="3798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Вечер</w:t>
            </w:r>
          </w:p>
        </w:tc>
      </w:tr>
      <w:tr w:rsidR="00181FCF" w:rsidRPr="00C57D34" w:rsidTr="00181FCF">
        <w:tc>
          <w:tcPr>
            <w:tcW w:w="817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П. </w:t>
            </w:r>
          </w:p>
        </w:tc>
        <w:tc>
          <w:tcPr>
            <w:tcW w:w="4140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Беседа по теме прошлой недели, сообщение новой темы 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на </w:t>
            </w:r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развитие 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внимания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8" w:type="dxa"/>
          </w:tcPr>
          <w:p w:rsidR="00181FCF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зобразительная деятельность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худ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ожественный</w:t>
            </w:r>
            <w:proofErr w:type="gram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proofErr w:type="gram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руд </w:t>
            </w:r>
          </w:p>
          <w:p w:rsidR="00181FCF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Труд в природе </w:t>
            </w:r>
          </w:p>
          <w:p w:rsidR="00181FCF" w:rsidRDefault="00181FCF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ЗКР </w:t>
            </w:r>
          </w:p>
          <w:p w:rsidR="00477EF7" w:rsidRPr="00C57D34" w:rsidRDefault="00477EF7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1FCF" w:rsidRPr="00C57D34" w:rsidTr="00181FCF">
        <w:tc>
          <w:tcPr>
            <w:tcW w:w="817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 </w:t>
            </w:r>
          </w:p>
        </w:tc>
        <w:tc>
          <w:tcPr>
            <w:tcW w:w="4140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Нравственно – патриотическое воспитание </w:t>
            </w:r>
          </w:p>
          <w:p w:rsidR="00181FCF" w:rsidRPr="00C57D34" w:rsidRDefault="00181FCF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</w:t>
            </w:r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развитие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восприяти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3798" w:type="dxa"/>
          </w:tcPr>
          <w:p w:rsidR="00181FCF" w:rsidRPr="00C57D34" w:rsidRDefault="00477EF7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Приобщение к искусству 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</w:t>
            </w:r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развитие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мышлени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Д/и </w:t>
            </w:r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развитие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словаря 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1FCF" w:rsidRPr="00C57D34" w:rsidTr="00181FCF">
        <w:tc>
          <w:tcPr>
            <w:tcW w:w="817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 </w:t>
            </w:r>
          </w:p>
        </w:tc>
        <w:tc>
          <w:tcPr>
            <w:tcW w:w="4140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Д/</w:t>
            </w:r>
            <w:proofErr w:type="spell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</w:t>
            </w:r>
            <w:proofErr w:type="spellEnd"/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развитие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общение </w:t>
            </w:r>
          </w:p>
          <w:p w:rsidR="00181FCF" w:rsidRPr="00C57D34" w:rsidRDefault="00477EF7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</w:t>
            </w:r>
            <w:proofErr w:type="spellEnd"/>
            <w:r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развитие </w:t>
            </w:r>
            <w:r w:rsidR="00181FCF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матического </w:t>
            </w:r>
            <w:r w:rsidR="00181FCF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="00181FCF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речи </w:t>
            </w:r>
          </w:p>
          <w:p w:rsidR="00181FCF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</w:t>
            </w:r>
            <w:r w:rsidR="00477EF7" w:rsidRP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развитие 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памяти</w:t>
            </w:r>
          </w:p>
          <w:p w:rsidR="00477EF7" w:rsidRPr="00C57D34" w:rsidRDefault="00477EF7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8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сновы безопасности жизнедеятельности</w:t>
            </w:r>
          </w:p>
          <w:p w:rsidR="00181FCF" w:rsidRPr="00C57D34" w:rsidRDefault="00477EF7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музыкальная </w:t>
            </w:r>
          </w:p>
        </w:tc>
      </w:tr>
      <w:tr w:rsidR="00181FCF" w:rsidRPr="00C57D34" w:rsidTr="00181FCF">
        <w:tc>
          <w:tcPr>
            <w:tcW w:w="817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Ч. </w:t>
            </w:r>
          </w:p>
        </w:tc>
        <w:tc>
          <w:tcPr>
            <w:tcW w:w="4140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Аппл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икация / Конструирование </w:t>
            </w:r>
          </w:p>
          <w:p w:rsidR="00181FCF" w:rsidRPr="00C57D34" w:rsidRDefault="00477EF7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</w:t>
            </w:r>
            <w:r w:rsidR="00181FCF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математ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ическая</w:t>
            </w:r>
            <w:r w:rsidR="00181FCF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798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Д/и 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развитие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мелк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ой моторики</w:t>
            </w:r>
          </w:p>
          <w:p w:rsidR="00181FCF" w:rsidRPr="00C57D34" w:rsidRDefault="00181FCF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Х/Б труд </w:t>
            </w:r>
          </w:p>
        </w:tc>
      </w:tr>
      <w:tr w:rsidR="00181FCF" w:rsidRPr="00C57D34" w:rsidTr="00181FCF">
        <w:tc>
          <w:tcPr>
            <w:tcW w:w="817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Пт. </w:t>
            </w:r>
          </w:p>
        </w:tc>
        <w:tc>
          <w:tcPr>
            <w:tcW w:w="4140" w:type="dxa"/>
          </w:tcPr>
          <w:p w:rsidR="00181FCF" w:rsidRPr="00C57D34" w:rsidRDefault="00477EF7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</w:t>
            </w:r>
            <w:r w:rsidR="00181FCF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удож</w:t>
            </w:r>
            <w:r w:rsidR="00CA7B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ественной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итературы</w:t>
            </w:r>
            <w:proofErr w:type="spellEnd"/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Д\и 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развитие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воображение</w:t>
            </w:r>
          </w:p>
          <w:p w:rsidR="00181FCF" w:rsidRPr="00C57D34" w:rsidRDefault="00181FCF" w:rsidP="00477EF7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Д\и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развитие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эмоци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й</w:t>
            </w:r>
          </w:p>
        </w:tc>
        <w:tc>
          <w:tcPr>
            <w:tcW w:w="3798" w:type="dxa"/>
          </w:tcPr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Театр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ализованная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ельность –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Развлечение </w:t>
            </w:r>
          </w:p>
          <w:p w:rsidR="00181FCF" w:rsidRPr="00C57D34" w:rsidRDefault="00181FCF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</w:t>
            </w:r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ное</w:t>
            </w:r>
            <w:proofErr w:type="gramEnd"/>
            <w:r w:rsidR="00477E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музыкальное, литературное, 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математическое), просмотр презентаций, </w:t>
            </w:r>
            <w:r w:rsidR="00477EF7"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мультфильмов</w:t>
            </w: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81FCF" w:rsidRDefault="00CF526E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7D34">
        <w:rPr>
          <w:rFonts w:ascii="Times New Roman" w:eastAsia="Calibri" w:hAnsi="Times New Roman" w:cs="Times New Roman"/>
          <w:sz w:val="28"/>
          <w:szCs w:val="28"/>
          <w:lang w:eastAsia="ar-SA"/>
        </w:rPr>
        <w:t>Зрительная, пальчиковая гимнастики 2 раза в день</w:t>
      </w:r>
    </w:p>
    <w:p w:rsidR="00776761" w:rsidRPr="00607396" w:rsidRDefault="00776761" w:rsidP="00E27CEA">
      <w:pPr>
        <w:widowControl w:val="0"/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526E" w:rsidRPr="00181FCF" w:rsidRDefault="00CF526E" w:rsidP="00776761">
      <w:pPr>
        <w:widowControl w:val="0"/>
        <w:tabs>
          <w:tab w:val="left" w:pos="83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1FCF">
        <w:rPr>
          <w:rFonts w:ascii="Times New Roman" w:eastAsia="Calibri" w:hAnsi="Times New Roman" w:cs="Times New Roman"/>
          <w:sz w:val="28"/>
          <w:szCs w:val="28"/>
          <w:lang w:eastAsia="ar-SA"/>
        </w:rPr>
        <w:t>Расписание досуговых мероприятий</w:t>
      </w:r>
    </w:p>
    <w:p w:rsidR="00CF526E" w:rsidRPr="00C57D34" w:rsidRDefault="00CF526E" w:rsidP="00776761">
      <w:pPr>
        <w:widowControl w:val="0"/>
        <w:tabs>
          <w:tab w:val="left" w:pos="83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7D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Праздники и развлечения являются частью культурно-досуговой деятельности ДОО. Через управляемую культурно-досуговую деятельность детей, возможно, развить общую культуру ребёнка, его творческую индивидуальность, сформировать основы его положительного отношения к окружающим. </w:t>
      </w:r>
    </w:p>
    <w:p w:rsidR="00CF526E" w:rsidRPr="00C57D34" w:rsidRDefault="00CF526E" w:rsidP="00776761">
      <w:pPr>
        <w:widowControl w:val="0"/>
        <w:tabs>
          <w:tab w:val="left" w:pos="83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7D34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культурно-досуговых мероприятий в детском саду:</w:t>
      </w:r>
    </w:p>
    <w:p w:rsidR="00CF526E" w:rsidRPr="00477EF7" w:rsidRDefault="00CF526E" w:rsidP="00184B2B">
      <w:pPr>
        <w:pStyle w:val="a4"/>
        <w:widowControl w:val="0"/>
        <w:numPr>
          <w:ilvl w:val="0"/>
          <w:numId w:val="45"/>
        </w:numPr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477EF7">
        <w:rPr>
          <w:rFonts w:ascii="Times New Roman" w:hAnsi="Times New Roman" w:cs="Times New Roman"/>
          <w:sz w:val="28"/>
          <w:szCs w:val="28"/>
        </w:rPr>
        <w:t>дать детям радость и побуждать их к активности;</w:t>
      </w:r>
    </w:p>
    <w:p w:rsidR="00CF526E" w:rsidRPr="00477EF7" w:rsidRDefault="00CF526E" w:rsidP="00184B2B">
      <w:pPr>
        <w:pStyle w:val="a4"/>
        <w:widowControl w:val="0"/>
        <w:numPr>
          <w:ilvl w:val="0"/>
          <w:numId w:val="45"/>
        </w:numPr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477EF7">
        <w:rPr>
          <w:rFonts w:ascii="Times New Roman" w:hAnsi="Times New Roman" w:cs="Times New Roman"/>
          <w:sz w:val="28"/>
          <w:szCs w:val="28"/>
        </w:rPr>
        <w:lastRenderedPageBreak/>
        <w:t xml:space="preserve">дать яркие художественные музыкальные впечатления; </w:t>
      </w:r>
    </w:p>
    <w:p w:rsidR="002F6D0A" w:rsidRPr="00477EF7" w:rsidRDefault="00CF526E" w:rsidP="00184B2B">
      <w:pPr>
        <w:pStyle w:val="a4"/>
        <w:widowControl w:val="0"/>
        <w:numPr>
          <w:ilvl w:val="0"/>
          <w:numId w:val="45"/>
        </w:numPr>
        <w:tabs>
          <w:tab w:val="left" w:pos="839"/>
        </w:tabs>
        <w:autoSpaceDE w:val="0"/>
        <w:autoSpaceDN w:val="0"/>
        <w:spacing w:after="0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F7">
        <w:rPr>
          <w:rFonts w:ascii="Times New Roman" w:hAnsi="Times New Roman" w:cs="Times New Roman"/>
          <w:sz w:val="28"/>
          <w:szCs w:val="28"/>
        </w:rPr>
        <w:t>привить интерес и любовь к музыке, развивать музыкальную восприимчивость и музыкальную активность</w:t>
      </w:r>
    </w:p>
    <w:tbl>
      <w:tblPr>
        <w:tblStyle w:val="a3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4448"/>
        <w:gridCol w:w="4732"/>
      </w:tblGrid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Народные и фольклорные праздники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Масленица, День Земли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Государственно-гражданские праздники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День защитника Отечества, День Победы, Новый год, Наша родина Россия;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Международные праздники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День матери, Международный женский день, День защиты детей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праздники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Рождество, Пасха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Бытовые и семейные праздники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дни рождения, выпу</w:t>
            </w:r>
            <w:proofErr w:type="gramStart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 в шк</w:t>
            </w:r>
            <w:proofErr w:type="gramEnd"/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олу, капустники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Фантазийные праздники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Праздник мыльных пузырей, Праздник воздушных шаров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Благотворительные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акции, ярмарки, конкурсы</w:t>
            </w:r>
          </w:p>
        </w:tc>
      </w:tr>
      <w:tr w:rsidR="00CF526E" w:rsidRPr="00C57D34" w:rsidTr="00030B49">
        <w:tc>
          <w:tcPr>
            <w:tcW w:w="4448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Сезонные </w:t>
            </w:r>
          </w:p>
        </w:tc>
        <w:tc>
          <w:tcPr>
            <w:tcW w:w="4732" w:type="dxa"/>
          </w:tcPr>
          <w:p w:rsidR="00CF526E" w:rsidRPr="00C57D34" w:rsidRDefault="00CF526E" w:rsidP="00E27CEA">
            <w:pPr>
              <w:widowControl w:val="0"/>
              <w:tabs>
                <w:tab w:val="left" w:pos="839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7D3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Осенний бал, Новый год, Здравствуй веснушка – Весна; Лето красное</w:t>
            </w:r>
          </w:p>
        </w:tc>
      </w:tr>
    </w:tbl>
    <w:p w:rsidR="00EC715C" w:rsidRDefault="00EC715C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F7" w:rsidRDefault="00477EF7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BCB" w:rsidRDefault="001F1BCB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F1BCB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CB">
        <w:rPr>
          <w:rFonts w:ascii="Times New Roman" w:hAnsi="Times New Roman" w:cs="Times New Roman"/>
          <w:bCs/>
          <w:sz w:val="28"/>
          <w:szCs w:val="28"/>
        </w:rPr>
        <w:lastRenderedPageBreak/>
        <w:t>План досуговых мероприятий с детьми старшей группы №1</w:t>
      </w:r>
      <w:r w:rsidR="00E01230">
        <w:rPr>
          <w:rFonts w:ascii="Times New Roman" w:hAnsi="Times New Roman" w:cs="Times New Roman"/>
          <w:bCs/>
          <w:sz w:val="28"/>
          <w:szCs w:val="28"/>
        </w:rPr>
        <w:t>0</w:t>
      </w:r>
      <w:r w:rsidRPr="001F1BCB">
        <w:rPr>
          <w:rFonts w:ascii="Times New Roman" w:hAnsi="Times New Roman" w:cs="Times New Roman"/>
          <w:bCs/>
          <w:sz w:val="28"/>
          <w:szCs w:val="28"/>
        </w:rPr>
        <w:t xml:space="preserve"> « </w:t>
      </w:r>
      <w:r w:rsidR="00E01230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1F1BCB">
        <w:rPr>
          <w:rFonts w:ascii="Times New Roman" w:hAnsi="Times New Roman" w:cs="Times New Roman"/>
          <w:bCs/>
          <w:sz w:val="28"/>
          <w:szCs w:val="28"/>
        </w:rPr>
        <w:t>»</w:t>
      </w:r>
    </w:p>
    <w:p w:rsidR="00A407EC" w:rsidRDefault="00A407EC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6769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досуга, праздника</w:t>
            </w:r>
            <w:r w:rsidR="00A31E22">
              <w:rPr>
                <w:rFonts w:ascii="Times New Roman" w:hAnsi="Times New Roman" w:cs="Times New Roman"/>
                <w:bCs/>
                <w:sz w:val="28"/>
                <w:szCs w:val="28"/>
              </w:rPr>
              <w:t>, развлечений.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6769" w:type="dxa"/>
          </w:tcPr>
          <w:p w:rsidR="001F1BCB" w:rsidRDefault="00A31E22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F110D">
              <w:rPr>
                <w:rFonts w:ascii="Times New Roman" w:hAnsi="Times New Roman" w:cs="Times New Roman"/>
                <w:bCs/>
                <w:sz w:val="28"/>
                <w:szCs w:val="28"/>
              </w:rPr>
              <w:t>До свидания лето!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F110D" w:rsidRDefault="00A31E22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«Ярмарка» - физкультурный досуг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6769" w:type="dxa"/>
          </w:tcPr>
          <w:p w:rsidR="001F1BCB" w:rsidRDefault="00CD176E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рождения детского сада</w:t>
            </w:r>
          </w:p>
          <w:p w:rsidR="00CD176E" w:rsidRDefault="00A31E22" w:rsidP="00A31E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«Осень в гости к нам пришла» – </w:t>
            </w:r>
            <w:r w:rsidRPr="00A31E22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физкультурный досуг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6769" w:type="dxa"/>
          </w:tcPr>
          <w:p w:rsidR="00A31E22" w:rsidRDefault="002B450D" w:rsidP="002B45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Малая осенняя олимпиада»</w:t>
            </w:r>
            <w:r>
              <w:t xml:space="preserve"> - </w:t>
            </w:r>
            <w:r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физкультурный досуг</w:t>
            </w:r>
          </w:p>
          <w:p w:rsidR="002B450D" w:rsidRDefault="002B450D" w:rsidP="002B45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экологический КВН»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6769" w:type="dxa"/>
          </w:tcPr>
          <w:p w:rsidR="00A31E22" w:rsidRDefault="00A31E22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«Здравствуй зимушка, зима»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31E22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A31E22">
              <w:rPr>
                <w:rFonts w:ascii="Times New Roman" w:hAnsi="Times New Roman" w:cs="Times New Roman"/>
                <w:bCs/>
                <w:sz w:val="28"/>
                <w:szCs w:val="28"/>
              </w:rPr>
              <w:t>изкультурный досуг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6769" w:type="dxa"/>
          </w:tcPr>
          <w:p w:rsidR="001F1BCB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Пришли Святки – запевай Колядки» - фольклорный праздник</w:t>
            </w:r>
          </w:p>
          <w:p w:rsidR="002B450D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«Зимнее путешествие»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изкультурный досуг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6769" w:type="dxa"/>
          </w:tcPr>
          <w:p w:rsidR="001F1BCB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D176E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-</w:t>
            </w:r>
            <w:r w:rsidR="00CD1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физкультурный досуг</w:t>
            </w:r>
          </w:p>
          <w:p w:rsidR="002B450D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Широкая Масленица»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6769" w:type="dxa"/>
          </w:tcPr>
          <w:p w:rsidR="001F1BCB" w:rsidRDefault="00CD176E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Поиски пиратского клада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="002B450D">
              <w:t xml:space="preserve">  -</w:t>
            </w:r>
            <w:r w:rsidR="002B450D"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физкультурный досуг</w:t>
            </w:r>
          </w:p>
          <w:p w:rsidR="002B450D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Викторина по произведениям С. Михалкова» - литературная викторина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6769" w:type="dxa"/>
          </w:tcPr>
          <w:p w:rsidR="001F1BCB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Весна пришла нам веселье принесла»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изкультурный досуг</w:t>
            </w:r>
          </w:p>
          <w:p w:rsidR="002B450D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Праздник – безобразник»</w:t>
            </w:r>
          </w:p>
          <w:p w:rsidR="002B450D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Что мы знаем о космосе» - интеллектуальная игра</w:t>
            </w:r>
          </w:p>
        </w:tc>
      </w:tr>
      <w:tr w:rsidR="001F1BCB" w:rsidTr="001F1BCB">
        <w:tc>
          <w:tcPr>
            <w:tcW w:w="2802" w:type="dxa"/>
          </w:tcPr>
          <w:p w:rsidR="001F1BCB" w:rsidRDefault="001F1BC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6769" w:type="dxa"/>
          </w:tcPr>
          <w:p w:rsidR="001F1BCB" w:rsidRDefault="002B450D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Праздник на воде»</w:t>
            </w:r>
            <w:r>
              <w:t xml:space="preserve">  - </w:t>
            </w:r>
            <w:r w:rsidRPr="002B450D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физкультурный досуг</w:t>
            </w:r>
          </w:p>
          <w:p w:rsidR="002B450D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Спасибо деду за победу» 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празднованию 9 мая</w:t>
            </w:r>
          </w:p>
        </w:tc>
      </w:tr>
      <w:tr w:rsidR="00CA2C5B" w:rsidTr="001F1BCB">
        <w:tc>
          <w:tcPr>
            <w:tcW w:w="2802" w:type="dxa"/>
          </w:tcPr>
          <w:p w:rsidR="00CA2C5B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6769" w:type="dxa"/>
          </w:tcPr>
          <w:p w:rsidR="00CA2C5B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Летнее настроение»</w:t>
            </w:r>
          </w:p>
          <w:p w:rsidR="00CA2C5B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Летние олимпийские игры»</w:t>
            </w:r>
          </w:p>
        </w:tc>
      </w:tr>
      <w:tr w:rsidR="00CA2C5B" w:rsidTr="001F1BCB">
        <w:tc>
          <w:tcPr>
            <w:tcW w:w="2802" w:type="dxa"/>
          </w:tcPr>
          <w:p w:rsidR="00CA2C5B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6769" w:type="dxa"/>
          </w:tcPr>
          <w:p w:rsidR="00CA2C5B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Иван Купала»</w:t>
            </w:r>
          </w:p>
          <w:p w:rsidR="00CA2C5B" w:rsidRDefault="00CA2C5B" w:rsidP="00E27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«Клубок сказок» - литературная викторина по русским народным сказкам</w:t>
            </w:r>
          </w:p>
        </w:tc>
      </w:tr>
    </w:tbl>
    <w:p w:rsidR="00693C7E" w:rsidRDefault="00693C7E" w:rsidP="00983D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DBC" w:rsidRDefault="00983DBC" w:rsidP="00983D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81B">
        <w:rPr>
          <w:rFonts w:ascii="Times New Roman" w:hAnsi="Times New Roman" w:cs="Times New Roman"/>
          <w:bCs/>
          <w:sz w:val="28"/>
          <w:szCs w:val="28"/>
        </w:rPr>
        <w:t xml:space="preserve">Планирование проектной </w:t>
      </w:r>
      <w:proofErr w:type="spellStart"/>
      <w:r w:rsidRPr="00DB781B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F977A0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  <w:r w:rsidRPr="00F977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старшей</w:t>
      </w:r>
      <w:r w:rsidRPr="00F977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группе № 1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977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0123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Солнышко</w:t>
      </w:r>
      <w:r w:rsidRPr="00F977A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83DBC" w:rsidTr="00F11042">
        <w:tc>
          <w:tcPr>
            <w:tcW w:w="1668" w:type="dxa"/>
          </w:tcPr>
          <w:p w:rsidR="00983DBC" w:rsidRDefault="00983DBC" w:rsidP="00F110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7903" w:type="dxa"/>
          </w:tcPr>
          <w:p w:rsidR="00983DBC" w:rsidRDefault="00983DBC" w:rsidP="00F110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по Арктике </w:t>
            </w:r>
          </w:p>
        </w:tc>
      </w:tr>
      <w:tr w:rsidR="00983DBC" w:rsidTr="00F11042">
        <w:tc>
          <w:tcPr>
            <w:tcW w:w="1668" w:type="dxa"/>
          </w:tcPr>
          <w:p w:rsidR="00983DBC" w:rsidRPr="00DB781B" w:rsidRDefault="00983DBC" w:rsidP="00F110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7903" w:type="dxa"/>
          </w:tcPr>
          <w:p w:rsidR="00983DBC" w:rsidRPr="00DB781B" w:rsidRDefault="00983DBC" w:rsidP="00F110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 город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Искитим</w:t>
            </w:r>
            <w:proofErr w:type="spellEnd"/>
          </w:p>
        </w:tc>
      </w:tr>
      <w:tr w:rsidR="00983DBC" w:rsidTr="00F11042">
        <w:tc>
          <w:tcPr>
            <w:tcW w:w="1668" w:type="dxa"/>
          </w:tcPr>
          <w:p w:rsidR="00983DBC" w:rsidRPr="00DB781B" w:rsidRDefault="00983DBC" w:rsidP="00F110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7903" w:type="dxa"/>
          </w:tcPr>
          <w:p w:rsidR="00983DBC" w:rsidRPr="00DB781B" w:rsidRDefault="00983DBC" w:rsidP="00F110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Разноцветная неделька</w:t>
            </w:r>
          </w:p>
        </w:tc>
      </w:tr>
      <w:tr w:rsidR="00983DBC" w:rsidTr="00983DBC">
        <w:trPr>
          <w:trHeight w:val="182"/>
        </w:trPr>
        <w:tc>
          <w:tcPr>
            <w:tcW w:w="1668" w:type="dxa"/>
          </w:tcPr>
          <w:p w:rsidR="00983DBC" w:rsidRPr="00DB781B" w:rsidRDefault="00983DBC" w:rsidP="00983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7903" w:type="dxa"/>
          </w:tcPr>
          <w:p w:rsidR="00983DBC" w:rsidRDefault="00983DBC" w:rsidP="00F1104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кареты до ракеты</w:t>
            </w:r>
          </w:p>
        </w:tc>
      </w:tr>
    </w:tbl>
    <w:p w:rsidR="001F1BCB" w:rsidRPr="001F1BCB" w:rsidRDefault="001F1BCB" w:rsidP="00E27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CF" w:rsidRDefault="00181FCF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8C" w:rsidRDefault="0082138C" w:rsidP="00E27C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6E" w:rsidRPr="00361EB2" w:rsidRDefault="002F6D0A" w:rsidP="00E27C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E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CF526E" w:rsidRPr="00361EB2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proofErr w:type="spellStart"/>
      <w:r w:rsidRPr="00361EB2"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proofErr w:type="spellEnd"/>
      <w:r w:rsidRPr="00361EB2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реализации программы по </w:t>
      </w:r>
      <w:proofErr w:type="gramStart"/>
      <w:r w:rsidRPr="00361EB2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proofErr w:type="gramEnd"/>
    </w:p>
    <w:p w:rsidR="00CF526E" w:rsidRPr="002F6D0A" w:rsidRDefault="00CF526E" w:rsidP="0077676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D0A">
        <w:rPr>
          <w:rFonts w:ascii="Times New Roman" w:hAnsi="Times New Roman" w:cs="Times New Roman"/>
          <w:bCs/>
          <w:iCs/>
          <w:sz w:val="28"/>
          <w:szCs w:val="28"/>
        </w:rPr>
        <w:t>Список учебных пособий используемых для реализации основной образовательной программы дошкольного образования</w:t>
      </w:r>
    </w:p>
    <w:p w:rsidR="00CF526E" w:rsidRPr="00C57D34" w:rsidRDefault="00CF526E" w:rsidP="00184B2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от рождения до школы Н.Е. </w:t>
      </w:r>
      <w:proofErr w:type="spellStart"/>
      <w:r w:rsidRPr="00C57D3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57D34">
        <w:rPr>
          <w:rFonts w:ascii="Times New Roman" w:hAnsi="Times New Roman" w:cs="Times New Roman"/>
          <w:sz w:val="28"/>
          <w:szCs w:val="28"/>
        </w:rPr>
        <w:t>, Т.С. Комарова, М.А. Васильева М. Мозаика Синтез 2014</w:t>
      </w:r>
    </w:p>
    <w:p w:rsidR="00CF526E" w:rsidRPr="00C57D34" w:rsidRDefault="00CF526E" w:rsidP="00184B2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</w:t>
      </w:r>
      <w:r w:rsidRPr="00C57D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D34">
        <w:rPr>
          <w:rFonts w:ascii="Times New Roman" w:hAnsi="Times New Roman" w:cs="Times New Roman"/>
          <w:sz w:val="28"/>
          <w:szCs w:val="28"/>
        </w:rPr>
        <w:t xml:space="preserve"> (для детей с нарушением зрения) программы коррекционной работы в детском саду  Л.И. Плаксина Экзамен М. 2003</w:t>
      </w:r>
    </w:p>
    <w:p w:rsidR="00CF526E" w:rsidRPr="00C57D34" w:rsidRDefault="00CF526E" w:rsidP="00184B2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34">
        <w:rPr>
          <w:rFonts w:ascii="Times New Roman" w:hAnsi="Times New Roman" w:cs="Times New Roman"/>
          <w:sz w:val="28"/>
          <w:szCs w:val="28"/>
        </w:rPr>
        <w:t>АОП  для детей с ТНР</w:t>
      </w:r>
      <w:r w:rsidR="00030B49">
        <w:rPr>
          <w:rFonts w:ascii="Times New Roman" w:hAnsi="Times New Roman" w:cs="Times New Roman"/>
          <w:sz w:val="28"/>
          <w:szCs w:val="28"/>
        </w:rPr>
        <w:t xml:space="preserve"> МАДОУ №23 «</w:t>
      </w:r>
      <w:proofErr w:type="spellStart"/>
      <w:r w:rsidR="00030B49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="00030B49">
        <w:rPr>
          <w:rFonts w:ascii="Times New Roman" w:hAnsi="Times New Roman" w:cs="Times New Roman"/>
          <w:sz w:val="28"/>
          <w:szCs w:val="28"/>
        </w:rPr>
        <w:t>»</w:t>
      </w:r>
    </w:p>
    <w:p w:rsidR="00CF526E" w:rsidRPr="002F6D0A" w:rsidRDefault="00030B49" w:rsidP="00184B2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 для детей с нарушением зрения МАДОУ №23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Р.Б., Князева О.Л., Авдеева Н.Н. «Безопасность» «Детство-пресс» 2002г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О.И. Давыдова, С.М.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 « Беседы об ответственности и правах ребенка» Т.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Сфера М.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А. Лопатина « Права детей в сказках, рисунках и вопросах» ООО ИД «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Амриста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– Русь» 2008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Е. В. Котова «В мире друзей» программа эмоционально – личностного развития детей ТЦ Сфера М. 2007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Е, А. Романова « Занятия по ПДД» ТЦ Сфера М. 2005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Е. Я.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Дорожная азбука в детском саду» Детство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ресс  2014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Т. А. Шорыгина « Беседы о правилах пожарной безопасности» ТЦ Сфера М. 2005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Т. А. Шорыгина « Моя семья» ТЦ Сфера М. 2012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Т. А. Шорыгина « Беседы об этикете» ТЦ Сфера М. 2010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«Мы живем в России» М. 2012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С. И</w:t>
            </w:r>
            <w:r w:rsidR="002F6D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F6D0A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="002F6D0A">
              <w:rPr>
                <w:rFonts w:ascii="Times New Roman" w:hAnsi="Times New Roman" w:cs="Times New Roman"/>
                <w:sz w:val="28"/>
                <w:szCs w:val="28"/>
              </w:rPr>
              <w:t xml:space="preserve"> «Уроки добра» М 2005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ВераксаА.Н.Проектная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дошкольников, М, Мозаика-Синтез, 2015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ГалимовО.Р.Познавательно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 дошкольников 4-7 лет, М, Мозаика-Синтез, 2015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О.В.  «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рядом» ТЦ Сфера М  2013 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О.В. « Рукотворный мир» ТЦ Сфера М. 2011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О.В. « Что было до…» ТЦ Сфера М. 2010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сферы у детей 5 -7 лет Волгоград 2013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 А.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о предметах и их свойствах  ТЦ Сфера М. 2014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Т. А. Шорыгина «Познавательные сказки» ТЦ Сфера М. 2014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Морудова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Ознакомление дошкольников с окружающим миром» Детство – Пресс С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М. А. Фисенко « природа вокруг нас» Волгоград  « Корифей» 2007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С. Н. Николаева « Юный эколог» Мозаика Синтез М. 2010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Л. С.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Метлина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Математика в детском саду» М. Просвещение 1984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Е. В. Колесникова «Развитие математического мышления у детей 5 -7 лет» М. « Акалис»1996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Занятия по развитию математических способностей</w:t>
            </w:r>
            <w:r w:rsidR="002F6D0A">
              <w:rPr>
                <w:rFonts w:ascii="Times New Roman" w:hAnsi="Times New Roman" w:cs="Times New Roman"/>
                <w:sz w:val="28"/>
                <w:szCs w:val="28"/>
              </w:rPr>
              <w:t xml:space="preserve"> детей 5 -6 лет» М. </w:t>
            </w:r>
            <w:proofErr w:type="spellStart"/>
            <w:r w:rsidR="002F6D0A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2F6D0A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Ушакова « Ознакомление  дошкольников с художественной литературой и развитие речи» ТЦ Сфера м. 2007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Т. И.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Материал к занятиям по развитию речи» Айрис – Пресс  М. 2009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«Игры и игровые упражнения по развитию речи» Айрис – Пресс М. 2006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Грызик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 5 -6 лет» М. Просвещение 2007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З. Е. 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Агронович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Сборник домашних заданий в помощь логопедам и родителям» С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. Детство –Пресс 2010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Л.Г. Селихова « Ознакомление с природой и развитие речи» Мозаика </w:t>
            </w:r>
            <w:proofErr w:type="gram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интез 2006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М. ю.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саду» Сфера 2004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М.Б. Культурно-досуговая деятельность в детском саду, М, Мозаика-синтез, 2005 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И. А. Лыкова « изобразительная деятельность в детском саду» ИД « Цветной мир» М. 2015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А. Н. Малышева «Аппликация в детском саду» Ярославль 2002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М. И. Нагибина « Из цветной бумаги, мастерим как маги» Ярославль 2000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З. В. </w:t>
            </w:r>
            <w:proofErr w:type="spellStart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  <w:r w:rsidRPr="00C57D34">
              <w:rPr>
                <w:rFonts w:ascii="Times New Roman" w:hAnsi="Times New Roman" w:cs="Times New Roman"/>
                <w:sz w:val="28"/>
                <w:szCs w:val="28"/>
              </w:rPr>
              <w:t xml:space="preserve"> « Конструирование» М. Просвещение 1981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</w:tr>
      <w:tr w:rsidR="00CF526E" w:rsidRPr="00C57D34" w:rsidTr="00CF526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«Физкультурные занятия на улице в старшей группе». - М.: Мозаика-Синтез, 2010.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Степаненкова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 Я. Методика проведения подвижных игр. — М.: Мозаика-Синтез, 2008-2010.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Ю.А. «</w:t>
            </w:r>
            <w:r w:rsidR="002B450D">
              <w:rPr>
                <w:rFonts w:ascii="Times New Roman" w:hAnsi="Times New Roman" w:cs="Times New Roman"/>
                <w:bCs/>
                <w:sz w:val="28"/>
                <w:szCs w:val="28"/>
              </w:rPr>
              <w:t>сценарии физкультурных досугов</w:t>
            </w:r>
            <w:r w:rsidR="00F1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спортивных </w:t>
            </w:r>
            <w:r w:rsidR="00F112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праздников для детей логопедических групп с диагнозом ОНР и детей массовых групп детского сада от 3 до 7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» СПб: ДЕТСТВО_ПРЕСС, 20</w:t>
            </w:r>
            <w:r w:rsidR="00F112C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Щербак А.П. «Тематические физкультурные занятия и праздники в дошкольном учреждении» М: Владос,1999 г.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Примерная Программа «От рождения до школы» под ред. </w:t>
            </w: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Верксы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Н.Е. Комаровой Т.С., Васильевой М.А. М: Мозаика-синтез </w:t>
            </w:r>
            <w:proofErr w:type="spell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И. Оздоровительная гимнастика для детей 3-7 лет. — М.: Мозаика-Синтез, 2009-2010.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Югова М.Р. Воспитание ценностей здорового образа жизни у детей 3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– 7 лет. Изд. «Учитель» Волгоград 2012г.</w:t>
            </w:r>
          </w:p>
          <w:p w:rsidR="00CF526E" w:rsidRPr="00C57D34" w:rsidRDefault="00CF526E" w:rsidP="00E27CE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М.М. Малоподвижные игры и игровые упражнения. Москва. «Мозаика – синтез» 2014г</w:t>
            </w:r>
            <w:proofErr w:type="gramStart"/>
            <w:r w:rsidRPr="00C57D34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</w:tr>
    </w:tbl>
    <w:p w:rsidR="00CF526E" w:rsidRPr="00C57D34" w:rsidRDefault="00CF526E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Pr="00C57D34" w:rsidRDefault="00CF526E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C" w:rsidRPr="00C57D34" w:rsidRDefault="00EC715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9C" w:rsidRPr="00C57D34" w:rsidRDefault="0021389C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5D0" w:rsidRPr="00C57D34" w:rsidRDefault="003755D0" w:rsidP="00E2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5D0" w:rsidRPr="00C57D34" w:rsidSect="002207C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D" w:rsidRDefault="00A92E0D" w:rsidP="002F6D0A">
      <w:pPr>
        <w:spacing w:after="0" w:line="240" w:lineRule="auto"/>
      </w:pPr>
      <w:r>
        <w:separator/>
      </w:r>
    </w:p>
  </w:endnote>
  <w:endnote w:type="continuationSeparator" w:id="0">
    <w:p w:rsidR="00A92E0D" w:rsidRDefault="00A92E0D" w:rsidP="002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53474"/>
      <w:docPartObj>
        <w:docPartGallery w:val="Page Numbers (Bottom of Page)"/>
        <w:docPartUnique/>
      </w:docPartObj>
    </w:sdtPr>
    <w:sdtEndPr/>
    <w:sdtContent>
      <w:p w:rsidR="0023341C" w:rsidRDefault="00D04C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41C" w:rsidRDefault="002334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D" w:rsidRDefault="00A92E0D" w:rsidP="002F6D0A">
      <w:pPr>
        <w:spacing w:after="0" w:line="240" w:lineRule="auto"/>
      </w:pPr>
      <w:r>
        <w:separator/>
      </w:r>
    </w:p>
  </w:footnote>
  <w:footnote w:type="continuationSeparator" w:id="0">
    <w:p w:rsidR="00A92E0D" w:rsidRDefault="00A92E0D" w:rsidP="002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1C" w:rsidRDefault="0023341C">
    <w:pPr>
      <w:pStyle w:val="a5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5C965F84"/>
    <w:name w:val="WW8Num40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1B2A27"/>
    <w:multiLevelType w:val="hybridMultilevel"/>
    <w:tmpl w:val="EF7A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B14"/>
    <w:multiLevelType w:val="hybridMultilevel"/>
    <w:tmpl w:val="4B5ED7D0"/>
    <w:lvl w:ilvl="0" w:tplc="6F86C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A83"/>
    <w:multiLevelType w:val="hybridMultilevel"/>
    <w:tmpl w:val="600AB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54764"/>
    <w:multiLevelType w:val="hybridMultilevel"/>
    <w:tmpl w:val="65CEE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D06CF"/>
    <w:multiLevelType w:val="hybridMultilevel"/>
    <w:tmpl w:val="DB0CE7C2"/>
    <w:lvl w:ilvl="0" w:tplc="A4F6F1B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8E711A"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86AA8AB4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AABEC8BA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1D50D8FE"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2DF8DA28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E39C99F0">
      <w:numFmt w:val="bullet"/>
      <w:lvlText w:val="•"/>
      <w:lvlJc w:val="left"/>
      <w:pPr>
        <w:ind w:left="3447" w:hanging="360"/>
      </w:pPr>
      <w:rPr>
        <w:rFonts w:hint="default"/>
      </w:rPr>
    </w:lvl>
    <w:lvl w:ilvl="7" w:tplc="28F4861A"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1B18EA92"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6">
    <w:nsid w:val="0BD64A50"/>
    <w:multiLevelType w:val="hybridMultilevel"/>
    <w:tmpl w:val="FB7C7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F333E"/>
    <w:multiLevelType w:val="multilevel"/>
    <w:tmpl w:val="87DCA7B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9" w:hanging="2160"/>
      </w:pPr>
      <w:rPr>
        <w:rFonts w:hint="default"/>
      </w:rPr>
    </w:lvl>
  </w:abstractNum>
  <w:abstractNum w:abstractNumId="8">
    <w:nsid w:val="143C7F39"/>
    <w:multiLevelType w:val="hybridMultilevel"/>
    <w:tmpl w:val="AF947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7D02"/>
    <w:multiLevelType w:val="hybridMultilevel"/>
    <w:tmpl w:val="F82C4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4CD8"/>
    <w:multiLevelType w:val="hybridMultilevel"/>
    <w:tmpl w:val="EB5CE74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96E45EF"/>
    <w:multiLevelType w:val="hybridMultilevel"/>
    <w:tmpl w:val="9D820C9E"/>
    <w:lvl w:ilvl="0" w:tplc="0419000B">
      <w:start w:val="1"/>
      <w:numFmt w:val="bullet"/>
      <w:lvlText w:val=""/>
      <w:lvlJc w:val="left"/>
      <w:pPr>
        <w:ind w:left="118" w:hanging="236"/>
      </w:pPr>
      <w:rPr>
        <w:rFonts w:ascii="Wingdings" w:hAnsi="Wingdings" w:hint="default"/>
        <w:w w:val="100"/>
        <w:sz w:val="28"/>
        <w:szCs w:val="28"/>
      </w:rPr>
    </w:lvl>
    <w:lvl w:ilvl="1" w:tplc="5C0A75A6"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F59C073E">
      <w:numFmt w:val="bullet"/>
      <w:lvlText w:val="•"/>
      <w:lvlJc w:val="left"/>
      <w:pPr>
        <w:ind w:left="2069" w:hanging="236"/>
      </w:pPr>
      <w:rPr>
        <w:rFonts w:hint="default"/>
      </w:rPr>
    </w:lvl>
    <w:lvl w:ilvl="3" w:tplc="0FC0A04A">
      <w:numFmt w:val="bullet"/>
      <w:lvlText w:val="•"/>
      <w:lvlJc w:val="left"/>
      <w:pPr>
        <w:ind w:left="3043" w:hanging="236"/>
      </w:pPr>
      <w:rPr>
        <w:rFonts w:hint="default"/>
      </w:rPr>
    </w:lvl>
    <w:lvl w:ilvl="4" w:tplc="A0C67324">
      <w:numFmt w:val="bullet"/>
      <w:lvlText w:val="•"/>
      <w:lvlJc w:val="left"/>
      <w:pPr>
        <w:ind w:left="4018" w:hanging="236"/>
      </w:pPr>
      <w:rPr>
        <w:rFonts w:hint="default"/>
      </w:rPr>
    </w:lvl>
    <w:lvl w:ilvl="5" w:tplc="97868BA0">
      <w:numFmt w:val="bullet"/>
      <w:lvlText w:val="•"/>
      <w:lvlJc w:val="left"/>
      <w:pPr>
        <w:ind w:left="4993" w:hanging="236"/>
      </w:pPr>
      <w:rPr>
        <w:rFonts w:hint="default"/>
      </w:rPr>
    </w:lvl>
    <w:lvl w:ilvl="6" w:tplc="0D422372">
      <w:numFmt w:val="bullet"/>
      <w:lvlText w:val="•"/>
      <w:lvlJc w:val="left"/>
      <w:pPr>
        <w:ind w:left="5967" w:hanging="236"/>
      </w:pPr>
      <w:rPr>
        <w:rFonts w:hint="default"/>
      </w:rPr>
    </w:lvl>
    <w:lvl w:ilvl="7" w:tplc="26FABC6A">
      <w:numFmt w:val="bullet"/>
      <w:lvlText w:val="•"/>
      <w:lvlJc w:val="left"/>
      <w:pPr>
        <w:ind w:left="6942" w:hanging="236"/>
      </w:pPr>
      <w:rPr>
        <w:rFonts w:hint="default"/>
      </w:rPr>
    </w:lvl>
    <w:lvl w:ilvl="8" w:tplc="D17E6648">
      <w:numFmt w:val="bullet"/>
      <w:lvlText w:val="•"/>
      <w:lvlJc w:val="left"/>
      <w:pPr>
        <w:ind w:left="7917" w:hanging="236"/>
      </w:pPr>
      <w:rPr>
        <w:rFonts w:hint="default"/>
      </w:rPr>
    </w:lvl>
  </w:abstractNum>
  <w:abstractNum w:abstractNumId="12">
    <w:nsid w:val="1B111B3C"/>
    <w:multiLevelType w:val="hybridMultilevel"/>
    <w:tmpl w:val="ED464A08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1D5458EC"/>
    <w:multiLevelType w:val="hybridMultilevel"/>
    <w:tmpl w:val="2A16D7DE"/>
    <w:name w:val="WW8Num402"/>
    <w:lvl w:ilvl="0" w:tplc="1D00CFB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D5198"/>
    <w:multiLevelType w:val="hybridMultilevel"/>
    <w:tmpl w:val="03E02460"/>
    <w:lvl w:ilvl="0" w:tplc="0419000B">
      <w:start w:val="1"/>
      <w:numFmt w:val="bullet"/>
      <w:lvlText w:val=""/>
      <w:lvlJc w:val="left"/>
      <w:pPr>
        <w:ind w:left="1092" w:hanging="281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4C96986E">
      <w:numFmt w:val="bullet"/>
      <w:lvlText w:val="o"/>
      <w:lvlJc w:val="left"/>
      <w:pPr>
        <w:ind w:left="15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5A026378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3" w:tplc="810C270E">
      <w:numFmt w:val="bullet"/>
      <w:lvlText w:val="•"/>
      <w:lvlJc w:val="left"/>
      <w:pPr>
        <w:ind w:left="3816" w:hanging="360"/>
      </w:pPr>
      <w:rPr>
        <w:rFonts w:hint="default"/>
        <w:lang w:val="ru-RU" w:eastAsia="ru-RU" w:bidi="ru-RU"/>
      </w:rPr>
    </w:lvl>
    <w:lvl w:ilvl="4" w:tplc="BB1A7486">
      <w:numFmt w:val="bullet"/>
      <w:lvlText w:val="•"/>
      <w:lvlJc w:val="left"/>
      <w:pPr>
        <w:ind w:left="4955" w:hanging="360"/>
      </w:pPr>
      <w:rPr>
        <w:rFonts w:hint="default"/>
        <w:lang w:val="ru-RU" w:eastAsia="ru-RU" w:bidi="ru-RU"/>
      </w:rPr>
    </w:lvl>
    <w:lvl w:ilvl="5" w:tplc="ACD27E10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C0061C6A">
      <w:numFmt w:val="bullet"/>
      <w:lvlText w:val="•"/>
      <w:lvlJc w:val="left"/>
      <w:pPr>
        <w:ind w:left="7232" w:hanging="360"/>
      </w:pPr>
      <w:rPr>
        <w:rFonts w:hint="default"/>
        <w:lang w:val="ru-RU" w:eastAsia="ru-RU" w:bidi="ru-RU"/>
      </w:rPr>
    </w:lvl>
    <w:lvl w:ilvl="7" w:tplc="54606E7E">
      <w:numFmt w:val="bullet"/>
      <w:lvlText w:val="•"/>
      <w:lvlJc w:val="left"/>
      <w:pPr>
        <w:ind w:left="8370" w:hanging="360"/>
      </w:pPr>
      <w:rPr>
        <w:rFonts w:hint="default"/>
        <w:lang w:val="ru-RU" w:eastAsia="ru-RU" w:bidi="ru-RU"/>
      </w:rPr>
    </w:lvl>
    <w:lvl w:ilvl="8" w:tplc="4EBE2164">
      <w:numFmt w:val="bullet"/>
      <w:lvlText w:val="•"/>
      <w:lvlJc w:val="left"/>
      <w:pPr>
        <w:ind w:left="9509" w:hanging="360"/>
      </w:pPr>
      <w:rPr>
        <w:rFonts w:hint="default"/>
        <w:lang w:val="ru-RU" w:eastAsia="ru-RU" w:bidi="ru-RU"/>
      </w:rPr>
    </w:lvl>
  </w:abstractNum>
  <w:abstractNum w:abstractNumId="15">
    <w:nsid w:val="22C3540C"/>
    <w:multiLevelType w:val="multilevel"/>
    <w:tmpl w:val="F6E41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160637"/>
    <w:multiLevelType w:val="hybridMultilevel"/>
    <w:tmpl w:val="E85A5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9279D"/>
    <w:multiLevelType w:val="hybridMultilevel"/>
    <w:tmpl w:val="96FCC95A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>
    <w:nsid w:val="284A48C7"/>
    <w:multiLevelType w:val="hybridMultilevel"/>
    <w:tmpl w:val="02C20B06"/>
    <w:lvl w:ilvl="0" w:tplc="384E66D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2BDE17B6"/>
    <w:multiLevelType w:val="hybridMultilevel"/>
    <w:tmpl w:val="EEF27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43A8"/>
    <w:multiLevelType w:val="hybridMultilevel"/>
    <w:tmpl w:val="EB9AF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B0C36"/>
    <w:multiLevelType w:val="multilevel"/>
    <w:tmpl w:val="FFC250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713E06"/>
    <w:multiLevelType w:val="hybridMultilevel"/>
    <w:tmpl w:val="D72E9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72095"/>
    <w:multiLevelType w:val="hybridMultilevel"/>
    <w:tmpl w:val="95102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71D5"/>
    <w:multiLevelType w:val="hybridMultilevel"/>
    <w:tmpl w:val="0FCC69B0"/>
    <w:lvl w:ilvl="0" w:tplc="6F86C96E">
      <w:start w:val="1"/>
      <w:numFmt w:val="bullet"/>
      <w:suff w:val="space"/>
      <w:lvlText w:val=""/>
      <w:lvlJc w:val="left"/>
      <w:pPr>
        <w:ind w:left="524" w:hanging="164"/>
      </w:pPr>
      <w:rPr>
        <w:rFonts w:ascii="Wingdings" w:hAnsi="Wingdings" w:hint="default"/>
        <w:w w:val="100"/>
        <w:sz w:val="28"/>
        <w:szCs w:val="28"/>
      </w:rPr>
    </w:lvl>
    <w:lvl w:ilvl="1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w w:val="100"/>
        <w:sz w:val="28"/>
        <w:szCs w:val="28"/>
      </w:rPr>
    </w:lvl>
    <w:lvl w:ilvl="2" w:tplc="9E5826F8">
      <w:numFmt w:val="bullet"/>
      <w:lvlText w:val=""/>
      <w:lvlJc w:val="left"/>
      <w:pPr>
        <w:ind w:left="340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539862EC">
      <w:numFmt w:val="bullet"/>
      <w:lvlText w:val="•"/>
      <w:lvlJc w:val="left"/>
      <w:pPr>
        <w:ind w:left="1968" w:hanging="348"/>
      </w:pPr>
      <w:rPr>
        <w:rFonts w:hint="default"/>
      </w:rPr>
    </w:lvl>
    <w:lvl w:ilvl="4" w:tplc="536CE202">
      <w:numFmt w:val="bullet"/>
      <w:lvlText w:val="•"/>
      <w:lvlJc w:val="left"/>
      <w:pPr>
        <w:ind w:left="3096" w:hanging="348"/>
      </w:pPr>
      <w:rPr>
        <w:rFonts w:hint="default"/>
      </w:rPr>
    </w:lvl>
    <w:lvl w:ilvl="5" w:tplc="0056481E">
      <w:numFmt w:val="bullet"/>
      <w:lvlText w:val="•"/>
      <w:lvlJc w:val="left"/>
      <w:pPr>
        <w:ind w:left="4224" w:hanging="348"/>
      </w:pPr>
      <w:rPr>
        <w:rFonts w:hint="default"/>
      </w:rPr>
    </w:lvl>
    <w:lvl w:ilvl="6" w:tplc="117656EA">
      <w:numFmt w:val="bullet"/>
      <w:lvlText w:val="•"/>
      <w:lvlJc w:val="left"/>
      <w:pPr>
        <w:ind w:left="5353" w:hanging="348"/>
      </w:pPr>
      <w:rPr>
        <w:rFonts w:hint="default"/>
      </w:rPr>
    </w:lvl>
    <w:lvl w:ilvl="7" w:tplc="B99E7A26">
      <w:numFmt w:val="bullet"/>
      <w:lvlText w:val="•"/>
      <w:lvlJc w:val="left"/>
      <w:pPr>
        <w:ind w:left="6481" w:hanging="348"/>
      </w:pPr>
      <w:rPr>
        <w:rFonts w:hint="default"/>
      </w:rPr>
    </w:lvl>
    <w:lvl w:ilvl="8" w:tplc="A3825D12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25">
    <w:nsid w:val="419C526F"/>
    <w:multiLevelType w:val="hybridMultilevel"/>
    <w:tmpl w:val="15E8D4D8"/>
    <w:lvl w:ilvl="0" w:tplc="0419000B">
      <w:start w:val="1"/>
      <w:numFmt w:val="bullet"/>
      <w:lvlText w:val=""/>
      <w:lvlJc w:val="left"/>
      <w:pPr>
        <w:ind w:left="178" w:hanging="207"/>
      </w:pPr>
      <w:rPr>
        <w:rFonts w:ascii="Wingdings" w:hAnsi="Wingdings" w:hint="default"/>
        <w:w w:val="100"/>
        <w:sz w:val="28"/>
        <w:szCs w:val="28"/>
      </w:rPr>
    </w:lvl>
    <w:lvl w:ilvl="1" w:tplc="8C24ECDE">
      <w:numFmt w:val="bullet"/>
      <w:lvlText w:val="•"/>
      <w:lvlJc w:val="left"/>
      <w:pPr>
        <w:ind w:left="1154" w:hanging="207"/>
      </w:pPr>
      <w:rPr>
        <w:rFonts w:hint="default"/>
      </w:rPr>
    </w:lvl>
    <w:lvl w:ilvl="2" w:tplc="B00E94C4">
      <w:numFmt w:val="bullet"/>
      <w:lvlText w:val="•"/>
      <w:lvlJc w:val="left"/>
      <w:pPr>
        <w:ind w:left="2129" w:hanging="207"/>
      </w:pPr>
      <w:rPr>
        <w:rFonts w:hint="default"/>
      </w:rPr>
    </w:lvl>
    <w:lvl w:ilvl="3" w:tplc="9F04CB78">
      <w:numFmt w:val="bullet"/>
      <w:lvlText w:val="•"/>
      <w:lvlJc w:val="left"/>
      <w:pPr>
        <w:ind w:left="3103" w:hanging="207"/>
      </w:pPr>
      <w:rPr>
        <w:rFonts w:hint="default"/>
      </w:rPr>
    </w:lvl>
    <w:lvl w:ilvl="4" w:tplc="49048E1A">
      <w:numFmt w:val="bullet"/>
      <w:lvlText w:val="•"/>
      <w:lvlJc w:val="left"/>
      <w:pPr>
        <w:ind w:left="4078" w:hanging="207"/>
      </w:pPr>
      <w:rPr>
        <w:rFonts w:hint="default"/>
      </w:rPr>
    </w:lvl>
    <w:lvl w:ilvl="5" w:tplc="DCFA1BAC">
      <w:numFmt w:val="bullet"/>
      <w:lvlText w:val="•"/>
      <w:lvlJc w:val="left"/>
      <w:pPr>
        <w:ind w:left="5053" w:hanging="207"/>
      </w:pPr>
      <w:rPr>
        <w:rFonts w:hint="default"/>
      </w:rPr>
    </w:lvl>
    <w:lvl w:ilvl="6" w:tplc="DDE2CBF8">
      <w:numFmt w:val="bullet"/>
      <w:lvlText w:val="•"/>
      <w:lvlJc w:val="left"/>
      <w:pPr>
        <w:ind w:left="6027" w:hanging="207"/>
      </w:pPr>
      <w:rPr>
        <w:rFonts w:hint="default"/>
      </w:rPr>
    </w:lvl>
    <w:lvl w:ilvl="7" w:tplc="5FA47CC8">
      <w:numFmt w:val="bullet"/>
      <w:lvlText w:val="•"/>
      <w:lvlJc w:val="left"/>
      <w:pPr>
        <w:ind w:left="7002" w:hanging="207"/>
      </w:pPr>
      <w:rPr>
        <w:rFonts w:hint="default"/>
      </w:rPr>
    </w:lvl>
    <w:lvl w:ilvl="8" w:tplc="9E20DE94">
      <w:numFmt w:val="bullet"/>
      <w:lvlText w:val="•"/>
      <w:lvlJc w:val="left"/>
      <w:pPr>
        <w:ind w:left="7977" w:hanging="207"/>
      </w:pPr>
      <w:rPr>
        <w:rFonts w:hint="default"/>
      </w:rPr>
    </w:lvl>
  </w:abstractNum>
  <w:abstractNum w:abstractNumId="26">
    <w:nsid w:val="42701666"/>
    <w:multiLevelType w:val="hybridMultilevel"/>
    <w:tmpl w:val="A3AA248C"/>
    <w:lvl w:ilvl="0" w:tplc="75EC58D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5C1"/>
    <w:multiLevelType w:val="hybridMultilevel"/>
    <w:tmpl w:val="DB4464D0"/>
    <w:lvl w:ilvl="0" w:tplc="0419000B">
      <w:start w:val="1"/>
      <w:numFmt w:val="bullet"/>
      <w:lvlText w:val=""/>
      <w:lvlJc w:val="left"/>
      <w:pPr>
        <w:ind w:left="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28">
    <w:nsid w:val="4FB807CE"/>
    <w:multiLevelType w:val="hybridMultilevel"/>
    <w:tmpl w:val="4498F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4094"/>
    <w:multiLevelType w:val="hybridMultilevel"/>
    <w:tmpl w:val="84D2DD78"/>
    <w:lvl w:ilvl="0" w:tplc="D76E273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D8FD3A"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5CD25E16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CE308AC0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47E0B19A"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EFF0865E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6194EE1E">
      <w:numFmt w:val="bullet"/>
      <w:lvlText w:val="•"/>
      <w:lvlJc w:val="left"/>
      <w:pPr>
        <w:ind w:left="3447" w:hanging="360"/>
      </w:pPr>
      <w:rPr>
        <w:rFonts w:hint="default"/>
      </w:rPr>
    </w:lvl>
    <w:lvl w:ilvl="7" w:tplc="A6942A04"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40D8F866"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30">
    <w:nsid w:val="51573D9F"/>
    <w:multiLevelType w:val="hybridMultilevel"/>
    <w:tmpl w:val="56CC3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B5183"/>
    <w:multiLevelType w:val="hybridMultilevel"/>
    <w:tmpl w:val="924864B6"/>
    <w:lvl w:ilvl="0" w:tplc="49546F0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A24476"/>
    <w:multiLevelType w:val="hybridMultilevel"/>
    <w:tmpl w:val="6C9AD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A31B1"/>
    <w:multiLevelType w:val="hybridMultilevel"/>
    <w:tmpl w:val="3BF6DE8C"/>
    <w:lvl w:ilvl="0" w:tplc="966C2D7C">
      <w:start w:val="1"/>
      <w:numFmt w:val="bullet"/>
      <w:suff w:val="space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505A48"/>
    <w:multiLevelType w:val="hybridMultilevel"/>
    <w:tmpl w:val="1AE046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0565E1"/>
    <w:multiLevelType w:val="hybridMultilevel"/>
    <w:tmpl w:val="4364B8EA"/>
    <w:lvl w:ilvl="0" w:tplc="E5742F7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097E12"/>
    <w:multiLevelType w:val="multilevel"/>
    <w:tmpl w:val="03FAD55A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3FA4AF4"/>
    <w:multiLevelType w:val="hybridMultilevel"/>
    <w:tmpl w:val="5D2A9E60"/>
    <w:lvl w:ilvl="0" w:tplc="79203AB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4299F8"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4258AFB2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F1E0A8F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65641582"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61FC709E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C672A940">
      <w:numFmt w:val="bullet"/>
      <w:lvlText w:val="•"/>
      <w:lvlJc w:val="left"/>
      <w:pPr>
        <w:ind w:left="3447" w:hanging="360"/>
      </w:pPr>
      <w:rPr>
        <w:rFonts w:hint="default"/>
      </w:rPr>
    </w:lvl>
    <w:lvl w:ilvl="7" w:tplc="76283B1A"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B3E62032"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38">
    <w:nsid w:val="682A50D5"/>
    <w:multiLevelType w:val="hybridMultilevel"/>
    <w:tmpl w:val="7584DF76"/>
    <w:lvl w:ilvl="0" w:tplc="0419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9">
    <w:nsid w:val="6CA54BDC"/>
    <w:multiLevelType w:val="hybridMultilevel"/>
    <w:tmpl w:val="B588B37A"/>
    <w:lvl w:ilvl="0" w:tplc="094C057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B7C30"/>
    <w:multiLevelType w:val="hybridMultilevel"/>
    <w:tmpl w:val="D72C3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06F60"/>
    <w:multiLevelType w:val="hybridMultilevel"/>
    <w:tmpl w:val="07943B9C"/>
    <w:lvl w:ilvl="0" w:tplc="3B9C28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10EC8E"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C1D21FD6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CD9C759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6B78411C"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437A330E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103E9D90">
      <w:numFmt w:val="bullet"/>
      <w:lvlText w:val="•"/>
      <w:lvlJc w:val="left"/>
      <w:pPr>
        <w:ind w:left="3447" w:hanging="360"/>
      </w:pPr>
      <w:rPr>
        <w:rFonts w:hint="default"/>
      </w:rPr>
    </w:lvl>
    <w:lvl w:ilvl="7" w:tplc="3DBA948A"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1862E4B2"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42">
    <w:nsid w:val="747041F2"/>
    <w:multiLevelType w:val="multilevel"/>
    <w:tmpl w:val="503EE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3">
    <w:nsid w:val="762424F3"/>
    <w:multiLevelType w:val="hybridMultilevel"/>
    <w:tmpl w:val="8D5C9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2592B"/>
    <w:multiLevelType w:val="hybridMultilevel"/>
    <w:tmpl w:val="75C6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164C1"/>
    <w:multiLevelType w:val="hybridMultilevel"/>
    <w:tmpl w:val="847AE190"/>
    <w:lvl w:ilvl="0" w:tplc="50F4F622">
      <w:start w:val="1"/>
      <w:numFmt w:val="bullet"/>
      <w:suff w:val="space"/>
      <w:lvlText w:val=""/>
      <w:lvlJc w:val="left"/>
      <w:pPr>
        <w:ind w:left="543" w:hanging="183"/>
      </w:pPr>
      <w:rPr>
        <w:rFonts w:ascii="Wingdings" w:hAnsi="Wingdings" w:hint="default"/>
        <w:w w:val="100"/>
        <w:sz w:val="28"/>
        <w:szCs w:val="28"/>
      </w:rPr>
    </w:lvl>
    <w:lvl w:ilvl="1" w:tplc="4810DF4C">
      <w:start w:val="1"/>
      <w:numFmt w:val="bullet"/>
      <w:suff w:val="space"/>
      <w:lvlText w:val=""/>
      <w:lvlJc w:val="left"/>
      <w:pPr>
        <w:ind w:left="529" w:hanging="169"/>
      </w:pPr>
      <w:rPr>
        <w:rFonts w:ascii="Wingdings" w:hAnsi="Wingdings" w:hint="default"/>
        <w:w w:val="100"/>
        <w:sz w:val="28"/>
        <w:szCs w:val="28"/>
      </w:rPr>
    </w:lvl>
    <w:lvl w:ilvl="2" w:tplc="7B8E650A">
      <w:numFmt w:val="bullet"/>
      <w:lvlText w:val="•"/>
      <w:lvlJc w:val="left"/>
      <w:pPr>
        <w:ind w:left="1291" w:hanging="169"/>
      </w:pPr>
      <w:rPr>
        <w:rFonts w:hint="default"/>
      </w:rPr>
    </w:lvl>
    <w:lvl w:ilvl="3" w:tplc="B782A480">
      <w:numFmt w:val="bullet"/>
      <w:lvlText w:val="•"/>
      <w:lvlJc w:val="left"/>
      <w:pPr>
        <w:ind w:left="2363" w:hanging="169"/>
      </w:pPr>
      <w:rPr>
        <w:rFonts w:hint="default"/>
      </w:rPr>
    </w:lvl>
    <w:lvl w:ilvl="4" w:tplc="5FB2BEA6">
      <w:numFmt w:val="bullet"/>
      <w:lvlText w:val="•"/>
      <w:lvlJc w:val="left"/>
      <w:pPr>
        <w:ind w:left="3435" w:hanging="169"/>
      </w:pPr>
      <w:rPr>
        <w:rFonts w:hint="default"/>
      </w:rPr>
    </w:lvl>
    <w:lvl w:ilvl="5" w:tplc="9962C98A">
      <w:numFmt w:val="bullet"/>
      <w:lvlText w:val="•"/>
      <w:lvlJc w:val="left"/>
      <w:pPr>
        <w:ind w:left="4507" w:hanging="169"/>
      </w:pPr>
      <w:rPr>
        <w:rFonts w:hint="default"/>
      </w:rPr>
    </w:lvl>
    <w:lvl w:ilvl="6" w:tplc="3D08ABA2">
      <w:numFmt w:val="bullet"/>
      <w:lvlText w:val="•"/>
      <w:lvlJc w:val="left"/>
      <w:pPr>
        <w:ind w:left="5579" w:hanging="169"/>
      </w:pPr>
      <w:rPr>
        <w:rFonts w:hint="default"/>
      </w:rPr>
    </w:lvl>
    <w:lvl w:ilvl="7" w:tplc="D64CC3EE">
      <w:numFmt w:val="bullet"/>
      <w:lvlText w:val="•"/>
      <w:lvlJc w:val="left"/>
      <w:pPr>
        <w:ind w:left="6650" w:hanging="169"/>
      </w:pPr>
      <w:rPr>
        <w:rFonts w:hint="default"/>
      </w:rPr>
    </w:lvl>
    <w:lvl w:ilvl="8" w:tplc="0016B1A4">
      <w:numFmt w:val="bullet"/>
      <w:lvlText w:val="•"/>
      <w:lvlJc w:val="left"/>
      <w:pPr>
        <w:ind w:left="7722" w:hanging="169"/>
      </w:pPr>
      <w:rPr>
        <w:rFonts w:hint="default"/>
      </w:rPr>
    </w:lvl>
  </w:abstractNum>
  <w:abstractNum w:abstractNumId="46">
    <w:nsid w:val="799D4709"/>
    <w:multiLevelType w:val="hybridMultilevel"/>
    <w:tmpl w:val="124C5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03602"/>
    <w:multiLevelType w:val="hybridMultilevel"/>
    <w:tmpl w:val="15408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A0B1D"/>
    <w:multiLevelType w:val="hybridMultilevel"/>
    <w:tmpl w:val="323EF44C"/>
    <w:lvl w:ilvl="0" w:tplc="85CECDBC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16"/>
  </w:num>
  <w:num w:numId="5">
    <w:abstractNumId w:val="14"/>
  </w:num>
  <w:num w:numId="6">
    <w:abstractNumId w:val="44"/>
  </w:num>
  <w:num w:numId="7">
    <w:abstractNumId w:val="30"/>
  </w:num>
  <w:num w:numId="8">
    <w:abstractNumId w:val="43"/>
  </w:num>
  <w:num w:numId="9">
    <w:abstractNumId w:val="4"/>
  </w:num>
  <w:num w:numId="10">
    <w:abstractNumId w:val="15"/>
  </w:num>
  <w:num w:numId="11">
    <w:abstractNumId w:val="46"/>
  </w:num>
  <w:num w:numId="12">
    <w:abstractNumId w:val="33"/>
  </w:num>
  <w:num w:numId="13">
    <w:abstractNumId w:val="36"/>
  </w:num>
  <w:num w:numId="14">
    <w:abstractNumId w:val="9"/>
  </w:num>
  <w:num w:numId="15">
    <w:abstractNumId w:val="48"/>
  </w:num>
  <w:num w:numId="16">
    <w:abstractNumId w:val="32"/>
  </w:num>
  <w:num w:numId="17">
    <w:abstractNumId w:val="28"/>
  </w:num>
  <w:num w:numId="18">
    <w:abstractNumId w:val="23"/>
  </w:num>
  <w:num w:numId="19">
    <w:abstractNumId w:val="20"/>
  </w:num>
  <w:num w:numId="20">
    <w:abstractNumId w:val="24"/>
  </w:num>
  <w:num w:numId="21">
    <w:abstractNumId w:val="39"/>
  </w:num>
  <w:num w:numId="22">
    <w:abstractNumId w:val="45"/>
  </w:num>
  <w:num w:numId="23">
    <w:abstractNumId w:val="11"/>
  </w:num>
  <w:num w:numId="24">
    <w:abstractNumId w:val="12"/>
  </w:num>
  <w:num w:numId="25">
    <w:abstractNumId w:val="17"/>
  </w:num>
  <w:num w:numId="26">
    <w:abstractNumId w:val="27"/>
  </w:num>
  <w:num w:numId="27">
    <w:abstractNumId w:val="37"/>
  </w:num>
  <w:num w:numId="28">
    <w:abstractNumId w:val="29"/>
  </w:num>
  <w:num w:numId="29">
    <w:abstractNumId w:val="41"/>
  </w:num>
  <w:num w:numId="30">
    <w:abstractNumId w:val="5"/>
  </w:num>
  <w:num w:numId="31">
    <w:abstractNumId w:val="19"/>
  </w:num>
  <w:num w:numId="32">
    <w:abstractNumId w:val="8"/>
  </w:num>
  <w:num w:numId="33">
    <w:abstractNumId w:val="25"/>
  </w:num>
  <w:num w:numId="34">
    <w:abstractNumId w:val="21"/>
  </w:num>
  <w:num w:numId="35">
    <w:abstractNumId w:val="42"/>
  </w:num>
  <w:num w:numId="36">
    <w:abstractNumId w:val="47"/>
  </w:num>
  <w:num w:numId="37">
    <w:abstractNumId w:val="22"/>
  </w:num>
  <w:num w:numId="38">
    <w:abstractNumId w:val="40"/>
  </w:num>
  <w:num w:numId="39">
    <w:abstractNumId w:val="6"/>
  </w:num>
  <w:num w:numId="40">
    <w:abstractNumId w:val="10"/>
  </w:num>
  <w:num w:numId="41">
    <w:abstractNumId w:val="3"/>
  </w:num>
  <w:num w:numId="42">
    <w:abstractNumId w:val="38"/>
  </w:num>
  <w:num w:numId="43">
    <w:abstractNumId w:val="18"/>
  </w:num>
  <w:num w:numId="44">
    <w:abstractNumId w:val="1"/>
  </w:num>
  <w:num w:numId="45">
    <w:abstractNumId w:val="34"/>
  </w:num>
  <w:num w:numId="46">
    <w:abstractNumId w:val="13"/>
  </w:num>
  <w:num w:numId="47">
    <w:abstractNumId w:val="35"/>
  </w:num>
  <w:num w:numId="48">
    <w:abstractNumId w:val="31"/>
  </w:num>
  <w:num w:numId="49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1A0"/>
    <w:rsid w:val="00030B49"/>
    <w:rsid w:val="000448D8"/>
    <w:rsid w:val="000A0A00"/>
    <w:rsid w:val="000A73C5"/>
    <w:rsid w:val="000E0FA0"/>
    <w:rsid w:val="000E4B4F"/>
    <w:rsid w:val="000F5761"/>
    <w:rsid w:val="00127859"/>
    <w:rsid w:val="00181FCF"/>
    <w:rsid w:val="00184B2B"/>
    <w:rsid w:val="001C215A"/>
    <w:rsid w:val="001F1BCB"/>
    <w:rsid w:val="0021389C"/>
    <w:rsid w:val="00216015"/>
    <w:rsid w:val="002207C1"/>
    <w:rsid w:val="0023341C"/>
    <w:rsid w:val="00265C72"/>
    <w:rsid w:val="00271A15"/>
    <w:rsid w:val="00292624"/>
    <w:rsid w:val="002B450D"/>
    <w:rsid w:val="002E1AF0"/>
    <w:rsid w:val="002F6D0A"/>
    <w:rsid w:val="003440E2"/>
    <w:rsid w:val="00361EB2"/>
    <w:rsid w:val="003705CC"/>
    <w:rsid w:val="003755D0"/>
    <w:rsid w:val="003D12FE"/>
    <w:rsid w:val="004122C5"/>
    <w:rsid w:val="004227AD"/>
    <w:rsid w:val="00424A60"/>
    <w:rsid w:val="004349A6"/>
    <w:rsid w:val="00454CF6"/>
    <w:rsid w:val="00477EF7"/>
    <w:rsid w:val="004D108F"/>
    <w:rsid w:val="004D6ED8"/>
    <w:rsid w:val="00510F21"/>
    <w:rsid w:val="005F2C3B"/>
    <w:rsid w:val="00600F24"/>
    <w:rsid w:val="00607396"/>
    <w:rsid w:val="00614204"/>
    <w:rsid w:val="00636474"/>
    <w:rsid w:val="00670D40"/>
    <w:rsid w:val="00693C7E"/>
    <w:rsid w:val="006A1430"/>
    <w:rsid w:val="006A3E29"/>
    <w:rsid w:val="006C0682"/>
    <w:rsid w:val="00701FF8"/>
    <w:rsid w:val="00776761"/>
    <w:rsid w:val="007C0298"/>
    <w:rsid w:val="007D08E8"/>
    <w:rsid w:val="0082138C"/>
    <w:rsid w:val="00857BE5"/>
    <w:rsid w:val="008637C7"/>
    <w:rsid w:val="008900BE"/>
    <w:rsid w:val="00892AD1"/>
    <w:rsid w:val="008A55E6"/>
    <w:rsid w:val="008E0093"/>
    <w:rsid w:val="008F05D3"/>
    <w:rsid w:val="0092329E"/>
    <w:rsid w:val="00934034"/>
    <w:rsid w:val="00950044"/>
    <w:rsid w:val="00964046"/>
    <w:rsid w:val="00983DBC"/>
    <w:rsid w:val="00A27A5C"/>
    <w:rsid w:val="00A31E22"/>
    <w:rsid w:val="00A36534"/>
    <w:rsid w:val="00A407EC"/>
    <w:rsid w:val="00A90168"/>
    <w:rsid w:val="00A92E0D"/>
    <w:rsid w:val="00AA6484"/>
    <w:rsid w:val="00AC1038"/>
    <w:rsid w:val="00AC6B4E"/>
    <w:rsid w:val="00AE742C"/>
    <w:rsid w:val="00B03B4A"/>
    <w:rsid w:val="00B10764"/>
    <w:rsid w:val="00B613B9"/>
    <w:rsid w:val="00BB31A0"/>
    <w:rsid w:val="00BD41F2"/>
    <w:rsid w:val="00C26CBE"/>
    <w:rsid w:val="00C30E82"/>
    <w:rsid w:val="00C54727"/>
    <w:rsid w:val="00C57D34"/>
    <w:rsid w:val="00C82722"/>
    <w:rsid w:val="00C86E9F"/>
    <w:rsid w:val="00CA2C5B"/>
    <w:rsid w:val="00CA6455"/>
    <w:rsid w:val="00CA7B8B"/>
    <w:rsid w:val="00CD07E3"/>
    <w:rsid w:val="00CD176E"/>
    <w:rsid w:val="00CE6C83"/>
    <w:rsid w:val="00CF526E"/>
    <w:rsid w:val="00D00209"/>
    <w:rsid w:val="00D04C7C"/>
    <w:rsid w:val="00D05A65"/>
    <w:rsid w:val="00D85253"/>
    <w:rsid w:val="00DD267B"/>
    <w:rsid w:val="00E01230"/>
    <w:rsid w:val="00E27CEA"/>
    <w:rsid w:val="00E72631"/>
    <w:rsid w:val="00EA5EE4"/>
    <w:rsid w:val="00EB790C"/>
    <w:rsid w:val="00EC715C"/>
    <w:rsid w:val="00EF110D"/>
    <w:rsid w:val="00F11042"/>
    <w:rsid w:val="00F112CA"/>
    <w:rsid w:val="00F37487"/>
    <w:rsid w:val="00FD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C715C"/>
    <w:pPr>
      <w:suppressAutoHyphens/>
      <w:spacing w:after="80" w:line="240" w:lineRule="auto"/>
      <w:ind w:left="708"/>
    </w:pPr>
    <w:rPr>
      <w:rFonts w:ascii="Calibri" w:eastAsia="Calibri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C7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F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F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36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365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2F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D0A"/>
  </w:style>
  <w:style w:type="paragraph" w:styleId="a9">
    <w:name w:val="footer"/>
    <w:basedOn w:val="a"/>
    <w:link w:val="aa"/>
    <w:uiPriority w:val="99"/>
    <w:unhideWhenUsed/>
    <w:rsid w:val="002F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D0A"/>
  </w:style>
  <w:style w:type="paragraph" w:styleId="ab">
    <w:name w:val="Balloon Text"/>
    <w:basedOn w:val="a"/>
    <w:link w:val="ac"/>
    <w:uiPriority w:val="99"/>
    <w:semiHidden/>
    <w:unhideWhenUsed/>
    <w:rsid w:val="004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C715C"/>
    <w:pPr>
      <w:suppressAutoHyphens/>
      <w:spacing w:after="80" w:line="240" w:lineRule="auto"/>
      <w:ind w:left="708"/>
    </w:pPr>
    <w:rPr>
      <w:rFonts w:ascii="Calibri" w:eastAsia="Calibri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C7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F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F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36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365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2F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D0A"/>
  </w:style>
  <w:style w:type="paragraph" w:styleId="a9">
    <w:name w:val="footer"/>
    <w:basedOn w:val="a"/>
    <w:link w:val="aa"/>
    <w:uiPriority w:val="99"/>
    <w:unhideWhenUsed/>
    <w:rsid w:val="002F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D0A"/>
  </w:style>
  <w:style w:type="paragraph" w:styleId="ab">
    <w:name w:val="Balloon Text"/>
    <w:basedOn w:val="a"/>
    <w:link w:val="ac"/>
    <w:uiPriority w:val="99"/>
    <w:semiHidden/>
    <w:unhideWhenUsed/>
    <w:rsid w:val="004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2EE6-F534-4BCF-9524-A27C9BA8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13657</Words>
  <Characters>77846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2019-08-04T08:29:00Z</cp:lastPrinted>
  <dcterms:created xsi:type="dcterms:W3CDTF">2018-07-20T05:08:00Z</dcterms:created>
  <dcterms:modified xsi:type="dcterms:W3CDTF">2021-03-17T03:55:00Z</dcterms:modified>
</cp:coreProperties>
</file>